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E4" w:rsidRDefault="00FA4FE4" w:rsidP="00D54033">
      <w:pPr>
        <w:tabs>
          <w:tab w:val="left" w:pos="0"/>
          <w:tab w:val="right" w:pos="270"/>
        </w:tabs>
        <w:spacing w:after="0" w:line="300" w:lineRule="auto"/>
        <w:jc w:val="both"/>
        <w:rPr>
          <w:rFonts w:ascii="Arial" w:hAnsi="Arial" w:cs="Arial"/>
          <w:sz w:val="24"/>
          <w:szCs w:val="24"/>
        </w:rPr>
      </w:pPr>
      <w:r w:rsidRPr="002E7DC4">
        <w:rPr>
          <w:rFonts w:ascii="Arial" w:hAnsi="Arial" w:cs="Arial"/>
          <w:noProof/>
          <w:sz w:val="24"/>
          <w:szCs w:val="24"/>
          <w:lang w:val="bs-Latn-BA" w:eastAsia="bs-Latn-BA"/>
        </w:rPr>
        <w:drawing>
          <wp:anchor distT="0" distB="0" distL="114300" distR="114300" simplePos="0" relativeHeight="251659264" behindDoc="1" locked="0" layoutInCell="1" allowOverlap="1">
            <wp:simplePos x="0" y="0"/>
            <wp:positionH relativeFrom="margin">
              <wp:align>right</wp:align>
            </wp:positionH>
            <wp:positionV relativeFrom="paragraph">
              <wp:posOffset>214630</wp:posOffset>
            </wp:positionV>
            <wp:extent cx="638810" cy="53848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GF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810" cy="538480"/>
                    </a:xfrm>
                    <a:prstGeom prst="rect">
                      <a:avLst/>
                    </a:prstGeom>
                  </pic:spPr>
                </pic:pic>
              </a:graphicData>
            </a:graphic>
          </wp:anchor>
        </w:drawing>
      </w:r>
    </w:p>
    <w:p w:rsidR="00D54033" w:rsidRPr="002E7DC4" w:rsidRDefault="00D54033" w:rsidP="00D54033">
      <w:pPr>
        <w:tabs>
          <w:tab w:val="left" w:pos="0"/>
          <w:tab w:val="right" w:pos="270"/>
        </w:tabs>
        <w:spacing w:after="0" w:line="300" w:lineRule="auto"/>
        <w:jc w:val="both"/>
        <w:rPr>
          <w:rFonts w:ascii="Arial" w:hAnsi="Arial" w:cs="Arial"/>
          <w:sz w:val="24"/>
          <w:szCs w:val="24"/>
        </w:rPr>
      </w:pPr>
      <w:r w:rsidRPr="002E7DC4">
        <w:rPr>
          <w:rFonts w:ascii="Arial" w:hAnsi="Arial" w:cs="Arial"/>
          <w:sz w:val="24"/>
          <w:szCs w:val="24"/>
        </w:rPr>
        <w:t>Ur. broj:  OKGF-</w:t>
      </w:r>
      <w:r w:rsidR="001829CE">
        <w:rPr>
          <w:rFonts w:ascii="Arial" w:hAnsi="Arial" w:cs="Arial"/>
          <w:sz w:val="24"/>
          <w:szCs w:val="24"/>
        </w:rPr>
        <w:t>9</w:t>
      </w:r>
      <w:r w:rsidRPr="002E7DC4">
        <w:rPr>
          <w:rFonts w:ascii="Arial" w:hAnsi="Arial" w:cs="Arial"/>
          <w:sz w:val="24"/>
          <w:szCs w:val="24"/>
        </w:rPr>
        <w:t>/1</w:t>
      </w:r>
      <w:r w:rsidR="00664C6D">
        <w:rPr>
          <w:rFonts w:ascii="Arial" w:hAnsi="Arial" w:cs="Arial"/>
          <w:sz w:val="24"/>
          <w:szCs w:val="24"/>
        </w:rPr>
        <w:t>9</w:t>
      </w:r>
    </w:p>
    <w:p w:rsidR="00D54033" w:rsidRPr="002E7DC4" w:rsidRDefault="00D54033" w:rsidP="00D54033">
      <w:pPr>
        <w:tabs>
          <w:tab w:val="left" w:pos="0"/>
          <w:tab w:val="right" w:pos="270"/>
        </w:tabs>
        <w:spacing w:after="0" w:line="300" w:lineRule="auto"/>
        <w:jc w:val="both"/>
        <w:rPr>
          <w:sz w:val="24"/>
          <w:szCs w:val="24"/>
          <w:lang w:eastAsia="hr-HR"/>
        </w:rPr>
      </w:pPr>
      <w:r w:rsidRPr="002E7DC4">
        <w:rPr>
          <w:rFonts w:ascii="Arial" w:hAnsi="Arial" w:cs="Arial"/>
          <w:sz w:val="24"/>
          <w:szCs w:val="24"/>
        </w:rPr>
        <w:t>Mostar,</w:t>
      </w:r>
      <w:r w:rsidR="00664C6D">
        <w:rPr>
          <w:rFonts w:ascii="Arial" w:hAnsi="Arial" w:cs="Arial"/>
          <w:sz w:val="24"/>
          <w:szCs w:val="24"/>
        </w:rPr>
        <w:t>15</w:t>
      </w:r>
      <w:r w:rsidRPr="002E7DC4">
        <w:rPr>
          <w:rFonts w:ascii="Arial" w:hAnsi="Arial" w:cs="Arial"/>
          <w:sz w:val="24"/>
          <w:szCs w:val="24"/>
        </w:rPr>
        <w:t>.</w:t>
      </w:r>
      <w:r w:rsidR="00664C6D">
        <w:rPr>
          <w:rFonts w:ascii="Arial" w:hAnsi="Arial" w:cs="Arial"/>
          <w:sz w:val="24"/>
          <w:szCs w:val="24"/>
        </w:rPr>
        <w:t>veljače</w:t>
      </w:r>
      <w:r w:rsidRPr="002E7DC4">
        <w:rPr>
          <w:rFonts w:ascii="Arial" w:hAnsi="Arial" w:cs="Arial"/>
          <w:sz w:val="24"/>
          <w:szCs w:val="24"/>
        </w:rPr>
        <w:t>201</w:t>
      </w:r>
      <w:r w:rsidR="00664C6D">
        <w:rPr>
          <w:rFonts w:ascii="Arial" w:hAnsi="Arial" w:cs="Arial"/>
          <w:sz w:val="24"/>
          <w:szCs w:val="24"/>
        </w:rPr>
        <w:t>9</w:t>
      </w:r>
      <w:r w:rsidRPr="002E7DC4">
        <w:rPr>
          <w:rFonts w:ascii="Arial" w:hAnsi="Arial" w:cs="Arial"/>
          <w:sz w:val="24"/>
          <w:szCs w:val="24"/>
        </w:rPr>
        <w:t>.</w:t>
      </w:r>
    </w:p>
    <w:p w:rsidR="00D54033" w:rsidRPr="002E7DC4" w:rsidRDefault="00D54033" w:rsidP="00D54033">
      <w:pPr>
        <w:tabs>
          <w:tab w:val="left" w:pos="0"/>
          <w:tab w:val="right" w:pos="270"/>
        </w:tabs>
        <w:spacing w:after="0" w:line="300" w:lineRule="auto"/>
        <w:jc w:val="both"/>
        <w:rPr>
          <w:sz w:val="24"/>
          <w:szCs w:val="24"/>
          <w:lang w:eastAsia="hr-HR"/>
        </w:rPr>
      </w:pPr>
    </w:p>
    <w:p w:rsidR="00D54033" w:rsidRPr="002E7DC4" w:rsidRDefault="00D54033" w:rsidP="00D54033">
      <w:pPr>
        <w:tabs>
          <w:tab w:val="left" w:pos="0"/>
          <w:tab w:val="right" w:pos="270"/>
        </w:tabs>
        <w:spacing w:after="0" w:line="300" w:lineRule="auto"/>
        <w:jc w:val="both"/>
        <w:rPr>
          <w:rFonts w:ascii="Arial" w:hAnsi="Arial" w:cs="Arial"/>
          <w:sz w:val="24"/>
          <w:szCs w:val="24"/>
        </w:rPr>
      </w:pPr>
    </w:p>
    <w:p w:rsidR="00D54033" w:rsidRPr="002E7DC4" w:rsidRDefault="00D54033" w:rsidP="00D54033">
      <w:pPr>
        <w:tabs>
          <w:tab w:val="left" w:pos="0"/>
          <w:tab w:val="right" w:pos="270"/>
        </w:tabs>
        <w:spacing w:after="0" w:line="300" w:lineRule="auto"/>
        <w:jc w:val="both"/>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p>
    <w:p w:rsidR="00D54033" w:rsidRPr="002E7DC4" w:rsidRDefault="00D54033" w:rsidP="00D54033">
      <w:pPr>
        <w:autoSpaceDE w:val="0"/>
        <w:autoSpaceDN w:val="0"/>
        <w:adjustRightInd w:val="0"/>
        <w:spacing w:after="0" w:line="300" w:lineRule="auto"/>
        <w:jc w:val="center"/>
        <w:rPr>
          <w:rFonts w:ascii="Arial" w:hAnsi="Arial" w:cs="Arial"/>
          <w:b/>
          <w:spacing w:val="20"/>
          <w:sz w:val="24"/>
          <w:szCs w:val="24"/>
        </w:rPr>
      </w:pPr>
      <w:r w:rsidRPr="002E7DC4">
        <w:rPr>
          <w:rFonts w:ascii="Arial" w:hAnsi="Arial" w:cs="Arial"/>
          <w:b/>
          <w:spacing w:val="20"/>
          <w:sz w:val="24"/>
          <w:szCs w:val="24"/>
        </w:rPr>
        <w:t>IZVJEŠĆE</w:t>
      </w:r>
    </w:p>
    <w:p w:rsidR="001829CE" w:rsidRDefault="00D54033" w:rsidP="00D54033">
      <w:pPr>
        <w:autoSpaceDE w:val="0"/>
        <w:autoSpaceDN w:val="0"/>
        <w:adjustRightInd w:val="0"/>
        <w:spacing w:after="0" w:line="300" w:lineRule="auto"/>
        <w:jc w:val="center"/>
        <w:rPr>
          <w:rFonts w:ascii="Arial" w:hAnsi="Arial" w:cs="Arial"/>
          <w:sz w:val="24"/>
          <w:szCs w:val="24"/>
        </w:rPr>
      </w:pPr>
      <w:r w:rsidRPr="002E7DC4">
        <w:rPr>
          <w:rFonts w:ascii="Arial" w:hAnsi="Arial" w:cs="Arial"/>
          <w:sz w:val="24"/>
          <w:szCs w:val="24"/>
        </w:rPr>
        <w:t xml:space="preserve">o provedbi on–line studentskog vrednovanja (ankete) nastavnog rada tijekom </w:t>
      </w:r>
    </w:p>
    <w:p w:rsidR="001829CE" w:rsidRDefault="001829CE" w:rsidP="00D54033">
      <w:pPr>
        <w:autoSpaceDE w:val="0"/>
        <w:autoSpaceDN w:val="0"/>
        <w:adjustRightInd w:val="0"/>
        <w:spacing w:after="0" w:line="300" w:lineRule="auto"/>
        <w:jc w:val="center"/>
        <w:rPr>
          <w:rFonts w:ascii="Arial" w:hAnsi="Arial" w:cs="Arial"/>
          <w:sz w:val="24"/>
          <w:szCs w:val="24"/>
        </w:rPr>
      </w:pPr>
      <w:r w:rsidRPr="001829CE">
        <w:rPr>
          <w:rFonts w:ascii="Arial" w:hAnsi="Arial" w:cs="Arial"/>
          <w:sz w:val="24"/>
          <w:szCs w:val="24"/>
          <w:u w:val="single"/>
        </w:rPr>
        <w:t>zimskog</w:t>
      </w:r>
      <w:r w:rsidR="002D4316">
        <w:rPr>
          <w:rFonts w:ascii="Arial" w:hAnsi="Arial" w:cs="Arial"/>
          <w:sz w:val="24"/>
          <w:szCs w:val="24"/>
          <w:u w:val="single"/>
        </w:rPr>
        <w:t xml:space="preserve"> </w:t>
      </w:r>
      <w:r w:rsidR="00D54033" w:rsidRPr="002E7DC4">
        <w:rPr>
          <w:rFonts w:ascii="Arial" w:hAnsi="Arial" w:cs="Arial"/>
          <w:sz w:val="24"/>
          <w:szCs w:val="24"/>
          <w:u w:val="single"/>
        </w:rPr>
        <w:t>semestra ak. 201</w:t>
      </w:r>
      <w:r>
        <w:rPr>
          <w:rFonts w:ascii="Arial" w:hAnsi="Arial" w:cs="Arial"/>
          <w:sz w:val="24"/>
          <w:szCs w:val="24"/>
          <w:u w:val="single"/>
        </w:rPr>
        <w:t>8</w:t>
      </w:r>
      <w:r w:rsidR="00D54033" w:rsidRPr="002E7DC4">
        <w:rPr>
          <w:rFonts w:ascii="Arial" w:hAnsi="Arial" w:cs="Arial"/>
          <w:sz w:val="24"/>
          <w:szCs w:val="24"/>
          <w:u w:val="single"/>
        </w:rPr>
        <w:t>./201</w:t>
      </w:r>
      <w:r>
        <w:rPr>
          <w:rFonts w:ascii="Arial" w:hAnsi="Arial" w:cs="Arial"/>
          <w:sz w:val="24"/>
          <w:szCs w:val="24"/>
          <w:u w:val="single"/>
        </w:rPr>
        <w:t>9</w:t>
      </w:r>
      <w:r w:rsidR="00D54033" w:rsidRPr="002E7DC4">
        <w:rPr>
          <w:rFonts w:ascii="Arial" w:hAnsi="Arial" w:cs="Arial"/>
          <w:sz w:val="24"/>
          <w:szCs w:val="24"/>
          <w:u w:val="single"/>
        </w:rPr>
        <w:t>. godine</w:t>
      </w:r>
      <w:r w:rsidR="00D54033" w:rsidRPr="002E7DC4">
        <w:rPr>
          <w:rFonts w:ascii="Arial" w:hAnsi="Arial" w:cs="Arial"/>
          <w:sz w:val="24"/>
          <w:szCs w:val="24"/>
        </w:rPr>
        <w:t xml:space="preserve"> na</w:t>
      </w:r>
    </w:p>
    <w:p w:rsidR="00D54033" w:rsidRPr="002E7DC4" w:rsidRDefault="00D54033" w:rsidP="00D54033">
      <w:pPr>
        <w:autoSpaceDE w:val="0"/>
        <w:autoSpaceDN w:val="0"/>
        <w:adjustRightInd w:val="0"/>
        <w:spacing w:after="0" w:line="300" w:lineRule="auto"/>
        <w:jc w:val="center"/>
        <w:rPr>
          <w:rFonts w:ascii="Arial" w:hAnsi="Arial" w:cs="Arial"/>
          <w:sz w:val="24"/>
          <w:szCs w:val="24"/>
        </w:rPr>
      </w:pPr>
      <w:r w:rsidRPr="002E7DC4">
        <w:rPr>
          <w:rFonts w:ascii="Arial" w:hAnsi="Arial" w:cs="Arial"/>
          <w:sz w:val="24"/>
          <w:szCs w:val="24"/>
        </w:rPr>
        <w:t xml:space="preserve"> Građevinskom fakultetu Sveučilišta u Mostaru</w:t>
      </w: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autoSpaceDE w:val="0"/>
        <w:autoSpaceDN w:val="0"/>
        <w:adjustRightInd w:val="0"/>
        <w:spacing w:after="0" w:line="300" w:lineRule="auto"/>
        <w:jc w:val="center"/>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B3041C" w:rsidRDefault="00B3041C" w:rsidP="00B929EF"/>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r>
        <w:rPr>
          <w:rFonts w:ascii="Arial" w:hAnsi="Arial" w:cs="Arial"/>
          <w:b/>
          <w:i/>
          <w:sz w:val="24"/>
          <w:szCs w:val="24"/>
        </w:rPr>
        <w:t>U</w:t>
      </w:r>
      <w:r w:rsidRPr="002E7DC4">
        <w:rPr>
          <w:rFonts w:ascii="Arial" w:hAnsi="Arial" w:cs="Arial"/>
          <w:b/>
          <w:i/>
          <w:sz w:val="24"/>
          <w:szCs w:val="24"/>
        </w:rPr>
        <w:t>vod</w:t>
      </w: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Vrednovanje nastavnog rada na oba ciklusa sveučilišnog studijskog programa građevinarstva, tijekom svakog semestara, on–line anketiranjem studenata predstavlja dio </w:t>
      </w:r>
      <w:r w:rsidRPr="002E7DC4">
        <w:rPr>
          <w:rFonts w:ascii="Arial" w:hAnsi="Arial" w:cs="Arial"/>
          <w:b/>
          <w:sz w:val="24"/>
          <w:szCs w:val="24"/>
        </w:rPr>
        <w:t>sustava osiguranja i unaprjeđenja kvalitete</w:t>
      </w:r>
      <w:r w:rsidRPr="002E7DC4">
        <w:rPr>
          <w:rFonts w:ascii="Arial" w:hAnsi="Arial" w:cs="Arial"/>
          <w:sz w:val="24"/>
          <w:szCs w:val="24"/>
        </w:rPr>
        <w:t xml:space="preserve"> Građevinskog fakulteta (GF) Sveučilišta u Mostaru, a njegov cilj je praćenje, osiguranje, kontrola, unaprjeđenje kvalitete studija, razvijanje kulture kvalitete, kao i motiviranje svih uposlenika za veće osobno zalaganje.</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Osnovni cilj</w:t>
      </w:r>
      <w:r w:rsidRPr="002E7DC4">
        <w:rPr>
          <w:rFonts w:ascii="Arial" w:hAnsi="Arial" w:cs="Arial"/>
          <w:sz w:val="24"/>
          <w:szCs w:val="24"/>
        </w:rPr>
        <w:t xml:space="preserve"> studentskog vrednovanja (ankete) jeste formiranje mišljenja studenata o kvaliteti studijskih programa, predmeta koji se na njima izvode, te o pedagoškom radu nastavnika koje se uzima u obzir prilikom izbora u znanstveno–nastavna zvanja nastavnika. Drugim riječima, osnovni cilj ovog vrednovanja jesteprikupiti podatke glede</w:t>
      </w:r>
      <w:r w:rsidRPr="002E7DC4">
        <w:rPr>
          <w:rFonts w:ascii="Arial" w:hAnsi="Arial" w:cs="Arial"/>
          <w:b/>
          <w:sz w:val="24"/>
          <w:szCs w:val="24"/>
        </w:rPr>
        <w:t>percepcije studenata o radu nastavnika</w:t>
      </w:r>
      <w:r w:rsidRPr="002E7DC4">
        <w:rPr>
          <w:rFonts w:ascii="Arial" w:hAnsi="Arial" w:cs="Arial"/>
          <w:sz w:val="24"/>
          <w:szCs w:val="24"/>
        </w:rPr>
        <w:t xml:space="preserve"> sa svrhom unaprjeđenja njihova rada i cjelokupnoga nastavnog procesa.</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Studentska procjena izvedbe nastave je </w:t>
      </w:r>
      <w:r w:rsidRPr="002E7DC4">
        <w:rPr>
          <w:rFonts w:ascii="Arial" w:hAnsi="Arial" w:cs="Arial"/>
          <w:b/>
          <w:sz w:val="24"/>
          <w:szCs w:val="24"/>
        </w:rPr>
        <w:t>sastavni dio širega procesa vrednovanja nastavnog procesa</w:t>
      </w:r>
      <w:r w:rsidRPr="002E7DC4">
        <w:rPr>
          <w:rFonts w:ascii="Arial" w:hAnsi="Arial" w:cs="Arial"/>
          <w:sz w:val="24"/>
          <w:szCs w:val="24"/>
        </w:rPr>
        <w:t>. Studenti, kao izravni korisnici, mogu najbolje proc</w:t>
      </w:r>
      <w:r>
        <w:rPr>
          <w:rFonts w:ascii="Arial" w:hAnsi="Arial" w:cs="Arial"/>
          <w:sz w:val="24"/>
          <w:szCs w:val="24"/>
        </w:rPr>
        <w:t>i</w:t>
      </w:r>
      <w:r w:rsidRPr="002E7DC4">
        <w:rPr>
          <w:rFonts w:ascii="Arial" w:hAnsi="Arial" w:cs="Arial"/>
          <w:sz w:val="24"/>
          <w:szCs w:val="24"/>
        </w:rPr>
        <w:t xml:space="preserve">jeniti neke elemente nastave, pri čemu je važno prikupiti i </w:t>
      </w:r>
      <w:r w:rsidRPr="002E7DC4">
        <w:rPr>
          <w:rFonts w:ascii="Arial" w:hAnsi="Arial" w:cs="Arial"/>
          <w:b/>
          <w:sz w:val="24"/>
          <w:szCs w:val="24"/>
        </w:rPr>
        <w:t>ostale indikatore</w:t>
      </w:r>
      <w:r w:rsidRPr="002E7DC4">
        <w:rPr>
          <w:rFonts w:ascii="Arial" w:hAnsi="Arial" w:cs="Arial"/>
          <w:sz w:val="24"/>
          <w:szCs w:val="24"/>
        </w:rPr>
        <w:t xml:space="preserve"> kvalitete obrazovnog p</w:t>
      </w:r>
      <w:r>
        <w:rPr>
          <w:rFonts w:ascii="Arial" w:hAnsi="Arial" w:cs="Arial"/>
          <w:sz w:val="24"/>
          <w:szCs w:val="24"/>
        </w:rPr>
        <w:t>r</w:t>
      </w:r>
      <w:r w:rsidRPr="002E7DC4">
        <w:rPr>
          <w:rFonts w:ascii="Arial" w:hAnsi="Arial" w:cs="Arial"/>
          <w:sz w:val="24"/>
          <w:szCs w:val="24"/>
        </w:rPr>
        <w:t>ocesa s naglaskom na ishod nastave, a to su znanja i kompetencije koje su studenti stekli. Rezu</w:t>
      </w:r>
      <w:r>
        <w:rPr>
          <w:rFonts w:ascii="Arial" w:hAnsi="Arial" w:cs="Arial"/>
          <w:sz w:val="24"/>
          <w:szCs w:val="24"/>
        </w:rPr>
        <w:t>l</w:t>
      </w:r>
      <w:r w:rsidRPr="002E7DC4">
        <w:rPr>
          <w:rFonts w:ascii="Arial" w:hAnsi="Arial" w:cs="Arial"/>
          <w:sz w:val="24"/>
          <w:szCs w:val="24"/>
        </w:rPr>
        <w:t>tati studentskog vrednovanja se koriste za redovito praćenje i kontrolu kvalitete nastavnog procesa, kao i dio opće politike u području osiguranja kvalitete visokog obrazovanja na GF–u.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Pri tome je važnouzeti u obzir i </w:t>
      </w:r>
      <w:r w:rsidRPr="002E7DC4">
        <w:rPr>
          <w:rFonts w:ascii="Arial" w:hAnsi="Arial" w:cs="Arial"/>
          <w:b/>
          <w:sz w:val="24"/>
          <w:szCs w:val="24"/>
        </w:rPr>
        <w:t xml:space="preserve">uvjete </w:t>
      </w:r>
      <w:r w:rsidRPr="002E7DC4">
        <w:rPr>
          <w:rFonts w:ascii="Arial" w:hAnsi="Arial" w:cs="Arial"/>
          <w:sz w:val="24"/>
          <w:szCs w:val="24"/>
        </w:rPr>
        <w:t>u kojima se nastava odvija (prostor, tehnička oprema, broj i interes studenata i drugo), te sve ostale čimben</w:t>
      </w:r>
      <w:r>
        <w:rPr>
          <w:rFonts w:ascii="Arial" w:hAnsi="Arial" w:cs="Arial"/>
          <w:sz w:val="24"/>
          <w:szCs w:val="24"/>
        </w:rPr>
        <w:t>i</w:t>
      </w:r>
      <w:r w:rsidRPr="002E7DC4">
        <w:rPr>
          <w:rFonts w:ascii="Arial" w:hAnsi="Arial" w:cs="Arial"/>
          <w:sz w:val="24"/>
          <w:szCs w:val="24"/>
        </w:rPr>
        <w:t>ke koji utječu na kvalitetu nastave (mogućnosti edukacije nastavnika u području nastavnih vještina, obveze nastavnika i drugo), a nisu u području utjecaja samoga nastavnika.</w:t>
      </w:r>
    </w:p>
    <w:p w:rsidR="00D54033" w:rsidRDefault="00D54033" w:rsidP="00D54033">
      <w:pPr>
        <w:pStyle w:val="ListParagraph"/>
        <w:shd w:val="clear" w:color="auto" w:fill="FFFFFF"/>
        <w:spacing w:after="0" w:line="300" w:lineRule="auto"/>
        <w:ind w:left="0"/>
        <w:jc w:val="both"/>
        <w:rPr>
          <w:rFonts w:ascii="Arial" w:hAnsi="Arial" w:cs="Arial"/>
          <w:b/>
          <w:i/>
          <w:sz w:val="24"/>
          <w:szCs w:val="24"/>
        </w:rPr>
      </w:pPr>
    </w:p>
    <w:p w:rsidR="00D54033" w:rsidRDefault="00D54033" w:rsidP="00D54033">
      <w:pPr>
        <w:pStyle w:val="ListParagraph"/>
        <w:shd w:val="clear" w:color="auto" w:fill="FFFFFF"/>
        <w:spacing w:after="0" w:line="300" w:lineRule="auto"/>
        <w:ind w:left="0"/>
        <w:jc w:val="both"/>
        <w:rPr>
          <w:rFonts w:ascii="Arial" w:hAnsi="Arial" w:cs="Arial"/>
          <w:b/>
          <w:i/>
          <w:sz w:val="24"/>
          <w:szCs w:val="24"/>
        </w:rPr>
      </w:pPr>
    </w:p>
    <w:p w:rsidR="00D54033" w:rsidRDefault="00D54033" w:rsidP="00D54033">
      <w:pPr>
        <w:pStyle w:val="ListParagraph"/>
        <w:shd w:val="clear" w:color="auto" w:fill="FFFFFF"/>
        <w:spacing w:after="0" w:line="300" w:lineRule="auto"/>
        <w:ind w:left="0"/>
        <w:jc w:val="both"/>
        <w:rPr>
          <w:rFonts w:ascii="Arial" w:hAnsi="Arial" w:cs="Arial"/>
          <w:b/>
          <w:i/>
          <w:sz w:val="24"/>
          <w:szCs w:val="24"/>
        </w:rPr>
      </w:pPr>
      <w:r w:rsidRPr="002E7DC4">
        <w:rPr>
          <w:rFonts w:ascii="Arial" w:hAnsi="Arial" w:cs="Arial"/>
          <w:b/>
          <w:i/>
          <w:sz w:val="24"/>
          <w:szCs w:val="24"/>
        </w:rPr>
        <w:t>Opće informacije o evaluaciji nastave i postupak anketiranja</w:t>
      </w:r>
    </w:p>
    <w:p w:rsidR="00D54033" w:rsidRPr="002E7DC4" w:rsidRDefault="00D54033" w:rsidP="00D54033">
      <w:pPr>
        <w:pStyle w:val="ListParagraph"/>
        <w:shd w:val="clear" w:color="auto" w:fill="FFFFFF"/>
        <w:spacing w:after="0" w:line="300" w:lineRule="auto"/>
        <w:ind w:left="0"/>
        <w:jc w:val="both"/>
        <w:rPr>
          <w:rFonts w:ascii="Arial" w:hAnsi="Arial" w:cs="Arial"/>
          <w:sz w:val="24"/>
          <w:szCs w:val="24"/>
        </w:rPr>
      </w:pPr>
    </w:p>
    <w:p w:rsidR="00D54033" w:rsidRDefault="00D54033" w:rsidP="00D54033">
      <w:r w:rsidRPr="002E7DC4">
        <w:rPr>
          <w:rFonts w:ascii="Arial" w:hAnsi="Arial" w:cs="Arial"/>
          <w:sz w:val="24"/>
          <w:szCs w:val="24"/>
        </w:rPr>
        <w:t xml:space="preserve">GF Sveučilišta u Mostaru proveo je </w:t>
      </w:r>
      <w:r w:rsidRPr="002E7DC4">
        <w:rPr>
          <w:rFonts w:ascii="Arial" w:hAnsi="Arial" w:cs="Arial"/>
          <w:b/>
          <w:sz w:val="24"/>
          <w:szCs w:val="24"/>
        </w:rPr>
        <w:t>on–line anketu</w:t>
      </w:r>
      <w:r w:rsidRPr="002E7DC4">
        <w:rPr>
          <w:rFonts w:ascii="Arial" w:hAnsi="Arial" w:cs="Arial"/>
          <w:sz w:val="24"/>
          <w:szCs w:val="24"/>
        </w:rPr>
        <w:t xml:space="preserve"> studentskog vrednovanja rada nastavnika </w:t>
      </w:r>
      <w:r w:rsidR="00FA4FE4">
        <w:rPr>
          <w:rFonts w:ascii="Arial" w:hAnsi="Arial" w:cs="Arial"/>
          <w:sz w:val="24"/>
          <w:szCs w:val="24"/>
        </w:rPr>
        <w:t>u zimskom</w:t>
      </w:r>
      <w:r w:rsidR="00FE6B94">
        <w:rPr>
          <w:rFonts w:ascii="Arial" w:hAnsi="Arial" w:cs="Arial"/>
          <w:sz w:val="24"/>
          <w:szCs w:val="24"/>
        </w:rPr>
        <w:t xml:space="preserve"> </w:t>
      </w:r>
      <w:r w:rsidR="00FA4FE4">
        <w:rPr>
          <w:rFonts w:ascii="Arial" w:hAnsi="Arial" w:cs="Arial"/>
          <w:b/>
          <w:sz w:val="24"/>
          <w:szCs w:val="24"/>
        </w:rPr>
        <w:t>semestru</w:t>
      </w:r>
      <w:r w:rsidRPr="002E7DC4">
        <w:rPr>
          <w:rFonts w:ascii="Arial" w:hAnsi="Arial" w:cs="Arial"/>
          <w:b/>
          <w:sz w:val="24"/>
          <w:szCs w:val="24"/>
        </w:rPr>
        <w:t xml:space="preserve"> akademske 201</w:t>
      </w:r>
      <w:r w:rsidR="00FA4FE4">
        <w:rPr>
          <w:rFonts w:ascii="Arial" w:hAnsi="Arial" w:cs="Arial"/>
          <w:b/>
          <w:sz w:val="24"/>
          <w:szCs w:val="24"/>
        </w:rPr>
        <w:t>8</w:t>
      </w:r>
      <w:r w:rsidRPr="002E7DC4">
        <w:rPr>
          <w:rFonts w:ascii="Arial" w:hAnsi="Arial" w:cs="Arial"/>
          <w:b/>
          <w:sz w:val="24"/>
          <w:szCs w:val="24"/>
        </w:rPr>
        <w:t>./201</w:t>
      </w:r>
      <w:r w:rsidR="00FA4FE4">
        <w:rPr>
          <w:rFonts w:ascii="Arial" w:hAnsi="Arial" w:cs="Arial"/>
          <w:b/>
          <w:sz w:val="24"/>
          <w:szCs w:val="24"/>
        </w:rPr>
        <w:t>9</w:t>
      </w:r>
      <w:r w:rsidRPr="002E7DC4">
        <w:rPr>
          <w:rFonts w:ascii="Arial" w:hAnsi="Arial" w:cs="Arial"/>
          <w:b/>
          <w:sz w:val="24"/>
          <w:szCs w:val="24"/>
        </w:rPr>
        <w:t>. godine</w:t>
      </w:r>
      <w:r>
        <w:rPr>
          <w:rFonts w:ascii="Arial" w:hAnsi="Arial" w:cs="Arial"/>
          <w:sz w:val="24"/>
          <w:szCs w:val="24"/>
        </w:rPr>
        <w:t>, s</w:t>
      </w:r>
      <w:r w:rsidRPr="002E7DC4">
        <w:rPr>
          <w:rFonts w:ascii="Arial" w:hAnsi="Arial" w:cs="Arial"/>
          <w:sz w:val="24"/>
          <w:szCs w:val="24"/>
        </w:rPr>
        <w:t xml:space="preserve"> oba ciklusa, I. (pr</w:t>
      </w:r>
      <w:r>
        <w:rPr>
          <w:rFonts w:ascii="Arial" w:hAnsi="Arial" w:cs="Arial"/>
          <w:sz w:val="24"/>
          <w:szCs w:val="24"/>
        </w:rPr>
        <w:t>eddiplomskog</w:t>
      </w:r>
      <w:r w:rsidRPr="002E7DC4">
        <w:rPr>
          <w:rFonts w:ascii="Arial" w:hAnsi="Arial" w:cs="Arial"/>
          <w:sz w:val="24"/>
          <w:szCs w:val="24"/>
        </w:rPr>
        <w:t>) i II. (</w:t>
      </w:r>
      <w:r>
        <w:rPr>
          <w:rFonts w:ascii="Arial" w:hAnsi="Arial" w:cs="Arial"/>
          <w:sz w:val="24"/>
          <w:szCs w:val="24"/>
        </w:rPr>
        <w:t>diplomskog)</w:t>
      </w:r>
      <w:r w:rsidRPr="002E7DC4">
        <w:rPr>
          <w:rFonts w:ascii="Arial" w:hAnsi="Arial" w:cs="Arial"/>
          <w:sz w:val="24"/>
          <w:szCs w:val="24"/>
        </w:rPr>
        <w:t xml:space="preserve"> sveučilišnog studijskog programa građevinarstva</w:t>
      </w:r>
      <w:r>
        <w:rPr>
          <w:rFonts w:ascii="Arial" w:hAnsi="Arial" w:cs="Arial"/>
          <w:sz w:val="24"/>
          <w:szCs w:val="24"/>
        </w:rPr>
        <w:t xml:space="preserve">, te I. </w:t>
      </w:r>
      <w:r w:rsidR="00FA4FE4">
        <w:rPr>
          <w:rFonts w:ascii="Arial" w:hAnsi="Arial" w:cs="Arial"/>
          <w:sz w:val="24"/>
          <w:szCs w:val="24"/>
        </w:rPr>
        <w:t>C</w:t>
      </w:r>
      <w:r>
        <w:rPr>
          <w:rFonts w:ascii="Arial" w:hAnsi="Arial" w:cs="Arial"/>
          <w:sz w:val="24"/>
          <w:szCs w:val="24"/>
        </w:rPr>
        <w:t>iklusa</w:t>
      </w:r>
      <w:r w:rsidR="00FE6B94">
        <w:rPr>
          <w:rFonts w:ascii="Arial" w:hAnsi="Arial" w:cs="Arial"/>
          <w:sz w:val="24"/>
          <w:szCs w:val="24"/>
        </w:rPr>
        <w:t xml:space="preserve"> </w:t>
      </w:r>
      <w:r>
        <w:rPr>
          <w:rFonts w:ascii="Arial" w:hAnsi="Arial" w:cs="Arial"/>
          <w:sz w:val="24"/>
          <w:szCs w:val="24"/>
        </w:rPr>
        <w:t>(sveučilišnog preddiplomskog studija)</w:t>
      </w:r>
    </w:p>
    <w:p w:rsidR="00D54033" w:rsidRDefault="00D54033" w:rsidP="00B929EF"/>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Pr>
          <w:rFonts w:ascii="Arial" w:hAnsi="Arial" w:cs="Arial"/>
          <w:sz w:val="24"/>
          <w:szCs w:val="24"/>
        </w:rPr>
        <w:t xml:space="preserve">arhitekture i urbanizma. </w:t>
      </w:r>
      <w:r w:rsidRPr="002E7DC4">
        <w:rPr>
          <w:rFonts w:ascii="Arial" w:hAnsi="Arial" w:cs="Arial"/>
          <w:sz w:val="24"/>
          <w:szCs w:val="24"/>
        </w:rPr>
        <w:t>Anketiranje je pr</w:t>
      </w:r>
      <w:r w:rsidR="00FA4FE4">
        <w:rPr>
          <w:rFonts w:ascii="Arial" w:hAnsi="Arial" w:cs="Arial"/>
          <w:sz w:val="24"/>
          <w:szCs w:val="24"/>
        </w:rPr>
        <w:t xml:space="preserve">ovedeno </w:t>
      </w:r>
      <w:r w:rsidRPr="002E7DC4">
        <w:rPr>
          <w:rFonts w:ascii="Arial" w:hAnsi="Arial" w:cs="Arial"/>
          <w:sz w:val="24"/>
          <w:szCs w:val="24"/>
        </w:rPr>
        <w:t>sukladno Pravilniku o studentskoj anketi o kvaliteti nastavnog rada Sveučilišta u Mostaru.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Pr>
          <w:rFonts w:ascii="Arial" w:hAnsi="Arial" w:cs="Arial"/>
          <w:sz w:val="24"/>
          <w:szCs w:val="24"/>
        </w:rPr>
        <w:t>Studentska anketa se</w:t>
      </w:r>
      <w:r w:rsidRPr="002E7DC4">
        <w:rPr>
          <w:rFonts w:ascii="Arial" w:hAnsi="Arial" w:cs="Arial"/>
          <w:sz w:val="24"/>
          <w:szCs w:val="24"/>
        </w:rPr>
        <w:t xml:space="preserve"> nalazila pri </w:t>
      </w:r>
      <w:r w:rsidRPr="002E7DC4">
        <w:rPr>
          <w:rFonts w:ascii="Arial" w:hAnsi="Arial" w:cs="Arial"/>
          <w:b/>
          <w:sz w:val="24"/>
          <w:szCs w:val="24"/>
        </w:rPr>
        <w:t>Informacijskom sustavu Sveučilišta u Mostaru (ISS)</w:t>
      </w:r>
      <w:r w:rsidRPr="002E7DC4">
        <w:rPr>
          <w:rFonts w:ascii="Arial" w:hAnsi="Arial" w:cs="Arial"/>
          <w:sz w:val="24"/>
          <w:szCs w:val="24"/>
        </w:rPr>
        <w:t xml:space="preserve"> za svaki kolegij</w:t>
      </w:r>
      <w:r>
        <w:rPr>
          <w:rFonts w:ascii="Arial" w:hAnsi="Arial" w:cs="Arial"/>
          <w:sz w:val="24"/>
          <w:szCs w:val="24"/>
        </w:rPr>
        <w:t xml:space="preserve"> iz </w:t>
      </w:r>
      <w:r w:rsidR="00FA4FE4">
        <w:rPr>
          <w:rFonts w:ascii="Arial" w:hAnsi="Arial" w:cs="Arial"/>
          <w:sz w:val="24"/>
          <w:szCs w:val="24"/>
        </w:rPr>
        <w:t>zimskog</w:t>
      </w:r>
      <w:r>
        <w:rPr>
          <w:rFonts w:ascii="Arial" w:hAnsi="Arial" w:cs="Arial"/>
          <w:sz w:val="24"/>
          <w:szCs w:val="24"/>
        </w:rPr>
        <w:t xml:space="preserve"> semestra od</w:t>
      </w:r>
      <w:r w:rsidR="00FA4FE4">
        <w:rPr>
          <w:rFonts w:ascii="Arial" w:hAnsi="Arial" w:cs="Arial"/>
          <w:sz w:val="24"/>
          <w:szCs w:val="24"/>
        </w:rPr>
        <w:t xml:space="preserve"> 14</w:t>
      </w:r>
      <w:r>
        <w:rPr>
          <w:rFonts w:ascii="Arial" w:hAnsi="Arial" w:cs="Arial"/>
          <w:sz w:val="24"/>
          <w:szCs w:val="24"/>
        </w:rPr>
        <w:t>.0</w:t>
      </w:r>
      <w:r w:rsidR="00FA4FE4">
        <w:rPr>
          <w:rFonts w:ascii="Arial" w:hAnsi="Arial" w:cs="Arial"/>
          <w:sz w:val="24"/>
          <w:szCs w:val="24"/>
        </w:rPr>
        <w:t>1</w:t>
      </w:r>
      <w:r>
        <w:rPr>
          <w:rFonts w:ascii="Arial" w:hAnsi="Arial" w:cs="Arial"/>
          <w:sz w:val="24"/>
          <w:szCs w:val="24"/>
        </w:rPr>
        <w:t xml:space="preserve"> do </w:t>
      </w:r>
      <w:r w:rsidR="00FA4FE4">
        <w:rPr>
          <w:rFonts w:ascii="Arial" w:hAnsi="Arial" w:cs="Arial"/>
          <w:sz w:val="24"/>
          <w:szCs w:val="24"/>
        </w:rPr>
        <w:t>26</w:t>
      </w:r>
      <w:r>
        <w:rPr>
          <w:rFonts w:ascii="Arial" w:hAnsi="Arial" w:cs="Arial"/>
          <w:sz w:val="24"/>
          <w:szCs w:val="24"/>
        </w:rPr>
        <w:t>.0</w:t>
      </w:r>
      <w:r w:rsidR="00FA4FE4">
        <w:rPr>
          <w:rFonts w:ascii="Arial" w:hAnsi="Arial" w:cs="Arial"/>
          <w:sz w:val="24"/>
          <w:szCs w:val="24"/>
        </w:rPr>
        <w:t>1</w:t>
      </w:r>
      <w:r>
        <w:rPr>
          <w:rFonts w:ascii="Arial" w:hAnsi="Arial" w:cs="Arial"/>
          <w:sz w:val="24"/>
          <w:szCs w:val="24"/>
        </w:rPr>
        <w:t>.</w:t>
      </w:r>
      <w:r w:rsidR="00FA4FE4">
        <w:rPr>
          <w:rFonts w:ascii="Arial" w:hAnsi="Arial" w:cs="Arial"/>
          <w:sz w:val="24"/>
          <w:szCs w:val="24"/>
        </w:rPr>
        <w:t>2019.,</w:t>
      </w:r>
      <w:r>
        <w:rPr>
          <w:rFonts w:ascii="Arial" w:hAnsi="Arial" w:cs="Arial"/>
          <w:sz w:val="24"/>
          <w:szCs w:val="24"/>
        </w:rPr>
        <w:t xml:space="preserve"> i bila dostupn</w:t>
      </w:r>
      <w:r w:rsidRPr="002E7DC4">
        <w:rPr>
          <w:rFonts w:ascii="Arial" w:hAnsi="Arial" w:cs="Arial"/>
          <w:sz w:val="24"/>
          <w:szCs w:val="24"/>
        </w:rPr>
        <w:t xml:space="preserve">a svakom (redovitom) studentu koji je po </w:t>
      </w:r>
      <w:r w:rsidRPr="002E7DC4">
        <w:rPr>
          <w:rFonts w:ascii="Arial" w:hAnsi="Arial" w:cs="Arial"/>
          <w:b/>
          <w:sz w:val="24"/>
          <w:szCs w:val="24"/>
        </w:rPr>
        <w:t>prvi put</w:t>
      </w:r>
      <w:r w:rsidRPr="002E7DC4">
        <w:rPr>
          <w:rFonts w:ascii="Arial" w:hAnsi="Arial" w:cs="Arial"/>
          <w:sz w:val="24"/>
          <w:szCs w:val="24"/>
        </w:rPr>
        <w:t xml:space="preserve"> upisao određeni kolegij. Korištena je </w:t>
      </w:r>
      <w:r w:rsidRPr="002E7DC4">
        <w:rPr>
          <w:rFonts w:ascii="Arial" w:hAnsi="Arial" w:cs="Arial"/>
          <w:b/>
          <w:sz w:val="24"/>
          <w:szCs w:val="24"/>
        </w:rPr>
        <w:t>ljestvica s ocjenama od 1 do 5</w:t>
      </w:r>
      <w:r w:rsidRPr="002E7DC4">
        <w:rPr>
          <w:rFonts w:ascii="Arial" w:hAnsi="Arial" w:cs="Arial"/>
          <w:sz w:val="24"/>
          <w:szCs w:val="24"/>
        </w:rPr>
        <w:t xml:space="preserve"> za ocjenjivanje rada nastavnika (1 – najlošija ocjena, 5 – najbolja ocjena).</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Studenti su </w:t>
      </w:r>
      <w:r w:rsidRPr="002E7DC4">
        <w:rPr>
          <w:rFonts w:ascii="Arial" w:hAnsi="Arial" w:cs="Arial"/>
          <w:b/>
          <w:sz w:val="24"/>
          <w:szCs w:val="24"/>
        </w:rPr>
        <w:t>više puta</w:t>
      </w:r>
      <w:r w:rsidRPr="002E7DC4">
        <w:rPr>
          <w:rFonts w:ascii="Arial" w:hAnsi="Arial" w:cs="Arial"/>
          <w:sz w:val="24"/>
          <w:szCs w:val="24"/>
        </w:rPr>
        <w:t xml:space="preserve"> neposredno pred anketiranje bili obaviješteni o anketiranju (obavijesti na </w:t>
      </w:r>
      <w:r w:rsidRPr="002E7DC4">
        <w:rPr>
          <w:rFonts w:ascii="Arial" w:hAnsi="Arial" w:cs="Arial"/>
          <w:b/>
          <w:sz w:val="24"/>
          <w:szCs w:val="24"/>
        </w:rPr>
        <w:t>web–stranicama</w:t>
      </w:r>
      <w:r w:rsidRPr="002E7DC4">
        <w:rPr>
          <w:rFonts w:ascii="Arial" w:hAnsi="Arial" w:cs="Arial"/>
          <w:sz w:val="24"/>
          <w:szCs w:val="24"/>
        </w:rPr>
        <w:t xml:space="preserve"> GF–a i OKGF–a, koje su ponovlj</w:t>
      </w:r>
      <w:r>
        <w:rPr>
          <w:rFonts w:ascii="Arial" w:hAnsi="Arial" w:cs="Arial"/>
          <w:sz w:val="24"/>
          <w:szCs w:val="24"/>
        </w:rPr>
        <w:t>ene i na dan aktiviranja ankete</w:t>
      </w:r>
      <w:r w:rsidR="00FA4FE4">
        <w:rPr>
          <w:rFonts w:ascii="Arial" w:hAnsi="Arial" w:cs="Arial"/>
          <w:sz w:val="24"/>
          <w:szCs w:val="24"/>
        </w:rPr>
        <w:t>, te na sastanku OKGF i Uprave sa studentskim predstavnicima 07.12.2019. i 22.01.2019</w:t>
      </w:r>
      <w:r>
        <w:rPr>
          <w:rFonts w:ascii="Arial" w:hAnsi="Arial" w:cs="Arial"/>
          <w:sz w:val="24"/>
          <w:szCs w:val="24"/>
        </w:rPr>
        <w:t xml:space="preserve">). </w:t>
      </w:r>
      <w:r w:rsidRPr="002E7DC4">
        <w:rPr>
          <w:rFonts w:ascii="Arial" w:hAnsi="Arial" w:cs="Arial"/>
          <w:sz w:val="24"/>
          <w:szCs w:val="24"/>
        </w:rPr>
        <w:t>Poveznica (link) do anketnih upitnika bila je posebno istaknuta na ISS profilima studenata koji su mogli sudjelovati u anketiranju.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Rezultati ankete dostupni su nastavnicima (profesorima, docentima i asistentima) za njihov kolegij na poveznici koju su imali na svom ISS profilu.</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Nastavnici koji su sudjelovali u izvedbi nastave na više kolegija dobili su zasebno izvješće za svaki kolegij.</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 xml:space="preserve">Anketa daje nastavniku podatak o tome kako ga vide njegovi studenti. Ona je stoga </w:t>
      </w:r>
      <w:r w:rsidRPr="002E7DC4">
        <w:rPr>
          <w:rFonts w:ascii="Arial" w:hAnsi="Arial" w:cs="Arial"/>
          <w:b/>
          <w:sz w:val="24"/>
          <w:szCs w:val="24"/>
        </w:rPr>
        <w:t>tek jedan od pokazatelja</w:t>
      </w:r>
      <w:r w:rsidRPr="002E7DC4">
        <w:rPr>
          <w:rFonts w:ascii="Arial" w:hAnsi="Arial" w:cs="Arial"/>
          <w:sz w:val="24"/>
          <w:szCs w:val="24"/>
        </w:rPr>
        <w:t xml:space="preserve"> nastavnikove uspješnosti.</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Iskustvo i rezultati drugih fakulteta i sveučilišta, kako u našoj zemlji tako i u inozemstvu, pokazuju kako</w:t>
      </w:r>
      <w:r w:rsidR="00FE6B94">
        <w:rPr>
          <w:rFonts w:ascii="Arial" w:hAnsi="Arial" w:cs="Arial"/>
          <w:sz w:val="24"/>
          <w:szCs w:val="24"/>
        </w:rPr>
        <w:t xml:space="preserve"> </w:t>
      </w:r>
      <w:r w:rsidRPr="002E7DC4">
        <w:rPr>
          <w:rFonts w:ascii="Arial" w:hAnsi="Arial" w:cs="Arial"/>
          <w:b/>
          <w:sz w:val="24"/>
          <w:szCs w:val="24"/>
        </w:rPr>
        <w:t>većina</w:t>
      </w:r>
      <w:r w:rsidR="00FE6B94">
        <w:rPr>
          <w:rFonts w:ascii="Arial" w:hAnsi="Arial" w:cs="Arial"/>
          <w:b/>
          <w:sz w:val="24"/>
          <w:szCs w:val="24"/>
        </w:rPr>
        <w:t xml:space="preserve"> </w:t>
      </w:r>
      <w:r w:rsidRPr="002E7DC4">
        <w:rPr>
          <w:rFonts w:ascii="Arial" w:hAnsi="Arial" w:cs="Arial"/>
          <w:b/>
          <w:sz w:val="24"/>
          <w:szCs w:val="24"/>
        </w:rPr>
        <w:t>nastavnika ima zadovoljavajuće ocjene</w:t>
      </w:r>
      <w:r w:rsidRPr="002E7DC4">
        <w:rPr>
          <w:rFonts w:ascii="Arial" w:hAnsi="Arial" w:cs="Arial"/>
          <w:sz w:val="24"/>
          <w:szCs w:val="24"/>
        </w:rPr>
        <w:t>, te kako na temelju individualnih rezultata ima smisla izdvojiti ekstremno niske i ekstremno visoke procjene (uz sva metodološka ograničenja u provedbi ankete).</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419A2">
        <w:rPr>
          <w:rFonts w:ascii="Arial" w:hAnsi="Arial" w:cs="Arial"/>
          <w:sz w:val="24"/>
          <w:szCs w:val="24"/>
          <w:u w:val="single"/>
        </w:rPr>
        <w:t>Rangiranje svih nastavnika na osnovi ovih rezultata nije preporučljivo</w:t>
      </w:r>
      <w:r w:rsidRPr="002E7DC4">
        <w:rPr>
          <w:rFonts w:ascii="Arial" w:hAnsi="Arial" w:cs="Arial"/>
          <w:sz w:val="24"/>
          <w:szCs w:val="24"/>
        </w:rPr>
        <w:t>. Važno je analizirati razloge koji su doveli do niskih procjena, te planirati aktivnosti koje mogu dovesti do poboljšanja kvalitete loše proc</w:t>
      </w:r>
      <w:r>
        <w:rPr>
          <w:rFonts w:ascii="Arial" w:hAnsi="Arial" w:cs="Arial"/>
          <w:sz w:val="24"/>
          <w:szCs w:val="24"/>
        </w:rPr>
        <w:t>i</w:t>
      </w:r>
      <w:r w:rsidRPr="002E7DC4">
        <w:rPr>
          <w:rFonts w:ascii="Arial" w:hAnsi="Arial" w:cs="Arial"/>
          <w:sz w:val="24"/>
          <w:szCs w:val="24"/>
        </w:rPr>
        <w:t xml:space="preserve">jenjenih elemenata nastave. </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Odziv</w:t>
      </w:r>
      <w:r w:rsidRPr="002E7DC4">
        <w:rPr>
          <w:rFonts w:ascii="Arial" w:hAnsi="Arial" w:cs="Arial"/>
          <w:sz w:val="24"/>
          <w:szCs w:val="24"/>
        </w:rPr>
        <w:t xml:space="preserve"> studenata na ovu on–line anketu </w:t>
      </w:r>
      <w:r w:rsidRPr="002E7DC4">
        <w:rPr>
          <w:rFonts w:ascii="Arial" w:hAnsi="Arial" w:cs="Arial"/>
          <w:b/>
          <w:sz w:val="24"/>
          <w:szCs w:val="24"/>
        </w:rPr>
        <w:t xml:space="preserve">relativno je </w:t>
      </w:r>
      <w:r w:rsidR="00875C68">
        <w:rPr>
          <w:rFonts w:ascii="Arial" w:hAnsi="Arial" w:cs="Arial"/>
          <w:b/>
          <w:sz w:val="24"/>
          <w:szCs w:val="24"/>
        </w:rPr>
        <w:t>veći</w:t>
      </w:r>
      <w:r w:rsidRPr="002E7DC4">
        <w:rPr>
          <w:rFonts w:ascii="Arial" w:hAnsi="Arial" w:cs="Arial"/>
          <w:sz w:val="24"/>
          <w:szCs w:val="24"/>
        </w:rPr>
        <w:t xml:space="preserve"> u odnosu na prethodnu anketu, provedenu u </w:t>
      </w:r>
      <w:r w:rsidR="00875C68">
        <w:rPr>
          <w:rFonts w:ascii="Arial" w:hAnsi="Arial" w:cs="Arial"/>
          <w:sz w:val="24"/>
          <w:szCs w:val="24"/>
        </w:rPr>
        <w:t xml:space="preserve">ljetnom </w:t>
      </w:r>
      <w:r w:rsidRPr="002E7DC4">
        <w:rPr>
          <w:rFonts w:ascii="Arial" w:hAnsi="Arial" w:cs="Arial"/>
          <w:sz w:val="24"/>
          <w:szCs w:val="24"/>
        </w:rPr>
        <w:t>semestru akademske 201</w:t>
      </w:r>
      <w:r>
        <w:rPr>
          <w:rFonts w:ascii="Arial" w:hAnsi="Arial" w:cs="Arial"/>
          <w:sz w:val="24"/>
          <w:szCs w:val="24"/>
        </w:rPr>
        <w:t>7./2018</w:t>
      </w:r>
      <w:r w:rsidRPr="002E7DC4">
        <w:rPr>
          <w:rFonts w:ascii="Arial" w:hAnsi="Arial" w:cs="Arial"/>
          <w:sz w:val="24"/>
          <w:szCs w:val="24"/>
        </w:rPr>
        <w:t>. godine</w:t>
      </w:r>
      <w:r>
        <w:rPr>
          <w:rFonts w:ascii="Arial" w:hAnsi="Arial" w:cs="Arial"/>
          <w:sz w:val="24"/>
          <w:szCs w:val="24"/>
        </w:rPr>
        <w:t xml:space="preserve">. </w:t>
      </w:r>
      <w:r w:rsidRPr="002E7DC4">
        <w:rPr>
          <w:rFonts w:ascii="Arial" w:hAnsi="Arial" w:cs="Arial"/>
          <w:sz w:val="24"/>
          <w:szCs w:val="24"/>
        </w:rPr>
        <w:t xml:space="preserve">Stoga, poštujući </w:t>
      </w:r>
      <w:r w:rsidRPr="002E7DC4">
        <w:rPr>
          <w:rFonts w:ascii="Arial" w:hAnsi="Arial" w:cs="Arial"/>
          <w:b/>
          <w:sz w:val="24"/>
          <w:szCs w:val="24"/>
        </w:rPr>
        <w:t>dragovoljnost studenata</w:t>
      </w:r>
      <w:r w:rsidRPr="002E7DC4">
        <w:rPr>
          <w:rFonts w:ascii="Arial" w:hAnsi="Arial" w:cs="Arial"/>
          <w:sz w:val="24"/>
          <w:szCs w:val="24"/>
        </w:rPr>
        <w:t xml:space="preserve"> koji izlaze na anketu, </w:t>
      </w:r>
      <w:r>
        <w:rPr>
          <w:rFonts w:ascii="Arial" w:hAnsi="Arial" w:cs="Arial"/>
          <w:sz w:val="24"/>
          <w:szCs w:val="24"/>
        </w:rPr>
        <w:t xml:space="preserve">može se izvesti zaključak kako je </w:t>
      </w:r>
      <w:r w:rsidRPr="002E7DC4">
        <w:rPr>
          <w:rFonts w:ascii="Arial" w:hAnsi="Arial" w:cs="Arial"/>
          <w:sz w:val="24"/>
          <w:szCs w:val="24"/>
        </w:rPr>
        <w:t xml:space="preserve">potrebno </w:t>
      </w:r>
      <w:r>
        <w:rPr>
          <w:rFonts w:ascii="Arial" w:hAnsi="Arial" w:cs="Arial"/>
          <w:sz w:val="24"/>
          <w:szCs w:val="24"/>
        </w:rPr>
        <w:t xml:space="preserve">dodatno </w:t>
      </w:r>
      <w:r w:rsidRPr="002E7DC4">
        <w:rPr>
          <w:rFonts w:ascii="Arial" w:hAnsi="Arial" w:cs="Arial"/>
          <w:sz w:val="24"/>
          <w:szCs w:val="24"/>
        </w:rPr>
        <w:t xml:space="preserve">stimulirati studente da mnogo više izlaze na anketu, kako bi se mogla ostvariti </w:t>
      </w:r>
      <w:r w:rsidRPr="002E7DC4">
        <w:rPr>
          <w:rFonts w:ascii="Arial" w:hAnsi="Arial" w:cs="Arial"/>
          <w:b/>
          <w:sz w:val="24"/>
          <w:szCs w:val="24"/>
        </w:rPr>
        <w:t>reprezentativnost uzorka</w:t>
      </w:r>
      <w:r w:rsidRPr="002E7DC4">
        <w:rPr>
          <w:rFonts w:ascii="Arial" w:hAnsi="Arial" w:cs="Arial"/>
          <w:sz w:val="24"/>
          <w:szCs w:val="24"/>
        </w:rPr>
        <w:t xml:space="preserve">, jer ako jednog nastavnika, jedan predmet ili kolegij, ocijeni manje od 10 studenata ili manje od 50% svih studenata koji su upisani na kolegij, </w:t>
      </w:r>
      <w:r w:rsidRPr="002E7DC4">
        <w:rPr>
          <w:rFonts w:ascii="Arial" w:hAnsi="Arial" w:cs="Arial"/>
          <w:sz w:val="24"/>
          <w:szCs w:val="24"/>
        </w:rPr>
        <w:lastRenderedPageBreak/>
        <w:t>onda se takva situacija ne može uzeti kao mjerodavna ili reprezentativna, već dobivene rezultate treba uzeti samo kao informaciju nastavniku.</w:t>
      </w:r>
    </w:p>
    <w:p w:rsidR="00D54033"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b/>
          <w:sz w:val="24"/>
          <w:szCs w:val="24"/>
        </w:rPr>
        <w:t>Svrha</w:t>
      </w:r>
      <w:r w:rsidR="00FE6B94">
        <w:rPr>
          <w:rFonts w:ascii="Arial" w:hAnsi="Arial" w:cs="Arial"/>
          <w:b/>
          <w:sz w:val="24"/>
          <w:szCs w:val="24"/>
        </w:rPr>
        <w:t xml:space="preserve"> </w:t>
      </w:r>
      <w:r w:rsidRPr="002E7DC4">
        <w:rPr>
          <w:rFonts w:ascii="Arial" w:hAnsi="Arial" w:cs="Arial"/>
          <w:b/>
          <w:sz w:val="24"/>
          <w:szCs w:val="24"/>
        </w:rPr>
        <w:t>ove ankete</w:t>
      </w:r>
      <w:r w:rsidRPr="002E7DC4">
        <w:rPr>
          <w:rFonts w:ascii="Arial" w:hAnsi="Arial" w:cs="Arial"/>
          <w:sz w:val="24"/>
          <w:szCs w:val="24"/>
        </w:rPr>
        <w:t xml:space="preserve">, kao i onih prethodnih, nije bila kontrola rada nastavnika, niti anketa sama za sebe može poboljšati kvalitetu, ali je važan alat u postupku otkrivanja i utvrđivanja dobrih i loših vidova nastavnog procesa iz perspektive studenata. Isključiva nadležnost za unaprjeđenje kvalitete nastavnog procesa u skladu s obavljenom anketom jeste na rukovodstvu GF–a, koje sukladno dobivenim rezultatima trebaju poduzeti odgovarajuće aktivnosti.Zaključkom sa 144. sjednice ZNV–a, što je suglasno i Priručniku o osiguranju kvalitete na Sveučilištu u Mostaru, kao i Pravilniku o studentskoj anketi o kvaliteti nastavnog rada Sveučilišta u Mostaru, individualni su rezultati nastavnika </w:t>
      </w:r>
      <w:r w:rsidRPr="002E7DC4">
        <w:rPr>
          <w:rFonts w:ascii="Arial" w:hAnsi="Arial" w:cs="Arial"/>
          <w:b/>
          <w:sz w:val="24"/>
          <w:szCs w:val="24"/>
        </w:rPr>
        <w:t>tajni</w:t>
      </w:r>
      <w:r w:rsidRPr="002E7DC4">
        <w:rPr>
          <w:rFonts w:ascii="Arial" w:hAnsi="Arial" w:cs="Arial"/>
          <w:sz w:val="24"/>
          <w:szCs w:val="24"/>
        </w:rPr>
        <w:t>, te su dostupni samo nastavniku i dekan</w:t>
      </w:r>
      <w:r w:rsidR="00875C68">
        <w:rPr>
          <w:rFonts w:ascii="Arial" w:hAnsi="Arial" w:cs="Arial"/>
          <w:sz w:val="24"/>
          <w:szCs w:val="24"/>
        </w:rPr>
        <w:t>u/ici</w:t>
      </w:r>
      <w:r w:rsidRPr="002E7DC4">
        <w:rPr>
          <w:rFonts w:ascii="Arial" w:hAnsi="Arial" w:cs="Arial"/>
          <w:sz w:val="24"/>
          <w:szCs w:val="24"/>
        </w:rPr>
        <w:t xml:space="preserve"> GF–a. Tada je zaključeno i da predsjedik/ca Odbora za osiguranje i unaprjeđenje kvalitete GF–a raspolaže </w:t>
      </w:r>
      <w:r w:rsidRPr="006F2944">
        <w:rPr>
          <w:rFonts w:ascii="Arial" w:hAnsi="Arial" w:cs="Arial"/>
          <w:sz w:val="24"/>
          <w:szCs w:val="24"/>
          <w:u w:val="single"/>
        </w:rPr>
        <w:t>dijelom skupnih rezultata</w:t>
      </w:r>
      <w:r w:rsidRPr="002E7DC4">
        <w:rPr>
          <w:rFonts w:ascii="Arial" w:hAnsi="Arial" w:cs="Arial"/>
          <w:sz w:val="24"/>
          <w:szCs w:val="24"/>
        </w:rPr>
        <w:t xml:space="preserve"> na temelju kojih je napravljeno ovo </w:t>
      </w:r>
      <w:r w:rsidRPr="002E7DC4">
        <w:rPr>
          <w:rFonts w:ascii="Arial" w:hAnsi="Arial" w:cs="Arial"/>
          <w:b/>
          <w:sz w:val="24"/>
          <w:szCs w:val="24"/>
        </w:rPr>
        <w:t>Izvješće</w:t>
      </w:r>
      <w:r w:rsidRPr="002E7DC4">
        <w:rPr>
          <w:rFonts w:ascii="Arial" w:hAnsi="Arial" w:cs="Arial"/>
          <w:sz w:val="24"/>
          <w:szCs w:val="24"/>
        </w:rPr>
        <w:t>.</w:t>
      </w:r>
    </w:p>
    <w:p w:rsidR="00D54033"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p>
    <w:p w:rsidR="00D54033" w:rsidRDefault="00D54033" w:rsidP="00D54033">
      <w:pPr>
        <w:pStyle w:val="ListParagraph"/>
        <w:shd w:val="clear" w:color="auto" w:fill="FFFFFF"/>
        <w:spacing w:after="120" w:line="300" w:lineRule="auto"/>
        <w:ind w:left="0"/>
        <w:contextualSpacing w:val="0"/>
        <w:jc w:val="both"/>
        <w:rPr>
          <w:rFonts w:ascii="Arial" w:hAnsi="Arial" w:cs="Arial"/>
          <w:b/>
          <w:i/>
          <w:sz w:val="24"/>
          <w:szCs w:val="24"/>
        </w:rPr>
      </w:pP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b/>
          <w:i/>
          <w:sz w:val="24"/>
          <w:szCs w:val="24"/>
        </w:rPr>
      </w:pPr>
      <w:r w:rsidRPr="002E7DC4">
        <w:rPr>
          <w:rFonts w:ascii="Arial" w:hAnsi="Arial" w:cs="Arial"/>
          <w:b/>
          <w:i/>
          <w:sz w:val="24"/>
          <w:szCs w:val="24"/>
        </w:rPr>
        <w:t>Sadržaj skupnih podataka</w:t>
      </w: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sz w:val="24"/>
          <w:szCs w:val="24"/>
        </w:rPr>
      </w:pPr>
      <w:r w:rsidRPr="002E7DC4">
        <w:rPr>
          <w:rFonts w:ascii="Arial" w:hAnsi="Arial" w:cs="Arial"/>
          <w:sz w:val="24"/>
          <w:szCs w:val="24"/>
        </w:rPr>
        <w:t>Skupni podaci se sastoje od tri dijela:</w:t>
      </w:r>
    </w:p>
    <w:p w:rsidR="00D54033" w:rsidRPr="002E7DC4" w:rsidRDefault="00D54033" w:rsidP="00D54033">
      <w:pPr>
        <w:pStyle w:val="ListParagraph"/>
        <w:numPr>
          <w:ilvl w:val="0"/>
          <w:numId w:val="2"/>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Prosječne vrijednosti procjena na 6 (šest) pitanja koja uključuju pitanja o kolegiju (dostupnost literature, popraćenost vježbama, organizacija kolegija itd.). Izuzeto je prvo pitanje o studentovoj nazočnosti na nastavi;</w:t>
      </w:r>
    </w:p>
    <w:p w:rsidR="00D54033" w:rsidRPr="002E7DC4" w:rsidRDefault="00D54033" w:rsidP="00D54033">
      <w:pPr>
        <w:pStyle w:val="ListParagraph"/>
        <w:numPr>
          <w:ilvl w:val="0"/>
          <w:numId w:val="2"/>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Prosječne vrije</w:t>
      </w:r>
      <w:r>
        <w:rPr>
          <w:rFonts w:ascii="Arial" w:hAnsi="Arial" w:cs="Arial"/>
          <w:sz w:val="24"/>
          <w:szCs w:val="24"/>
        </w:rPr>
        <w:t>d</w:t>
      </w:r>
      <w:r w:rsidRPr="002E7DC4">
        <w:rPr>
          <w:rFonts w:ascii="Arial" w:hAnsi="Arial" w:cs="Arial"/>
          <w:sz w:val="24"/>
          <w:szCs w:val="24"/>
        </w:rPr>
        <w:t xml:space="preserve">nosti procjena na 9 (devet) pitanja koja se odnose na nastavni rad nastavnika (pitanja od </w:t>
      </w:r>
      <w:r>
        <w:rPr>
          <w:rFonts w:ascii="Arial" w:hAnsi="Arial" w:cs="Arial"/>
          <w:sz w:val="24"/>
          <w:szCs w:val="24"/>
        </w:rPr>
        <w:t>Q</w:t>
      </w:r>
      <w:r w:rsidRPr="002E7DC4">
        <w:rPr>
          <w:rFonts w:ascii="Arial" w:hAnsi="Arial" w:cs="Arial"/>
          <w:sz w:val="24"/>
          <w:szCs w:val="24"/>
        </w:rPr>
        <w:t xml:space="preserve">8 do </w:t>
      </w:r>
      <w:r>
        <w:rPr>
          <w:rFonts w:ascii="Arial" w:hAnsi="Arial" w:cs="Arial"/>
          <w:sz w:val="24"/>
          <w:szCs w:val="24"/>
        </w:rPr>
        <w:t>Q</w:t>
      </w:r>
      <w:r w:rsidRPr="002E7DC4">
        <w:rPr>
          <w:rFonts w:ascii="Arial" w:hAnsi="Arial" w:cs="Arial"/>
          <w:sz w:val="24"/>
          <w:szCs w:val="24"/>
        </w:rPr>
        <w:t xml:space="preserve">16) i opću procjenu rada nastavnika (pitanje </w:t>
      </w:r>
      <w:r>
        <w:rPr>
          <w:rFonts w:ascii="Arial" w:hAnsi="Arial" w:cs="Arial"/>
          <w:sz w:val="24"/>
          <w:szCs w:val="24"/>
        </w:rPr>
        <w:t>Q</w:t>
      </w:r>
      <w:r w:rsidRPr="002E7DC4">
        <w:rPr>
          <w:rFonts w:ascii="Arial" w:hAnsi="Arial" w:cs="Arial"/>
          <w:sz w:val="24"/>
          <w:szCs w:val="24"/>
        </w:rPr>
        <w:t>17);</w:t>
      </w:r>
    </w:p>
    <w:p w:rsidR="00D54033" w:rsidRPr="00146F3C" w:rsidRDefault="00D54033" w:rsidP="00D54033">
      <w:pPr>
        <w:pStyle w:val="ListParagraph"/>
        <w:numPr>
          <w:ilvl w:val="0"/>
          <w:numId w:val="2"/>
        </w:numPr>
        <w:shd w:val="clear" w:color="auto" w:fill="FFFFFF"/>
        <w:spacing w:after="120" w:line="300" w:lineRule="auto"/>
        <w:contextualSpacing w:val="0"/>
        <w:jc w:val="both"/>
        <w:rPr>
          <w:rFonts w:ascii="Arial" w:hAnsi="Arial" w:cs="Arial"/>
          <w:sz w:val="24"/>
          <w:szCs w:val="24"/>
        </w:rPr>
      </w:pPr>
      <w:r w:rsidRPr="002E7DC4">
        <w:rPr>
          <w:rFonts w:ascii="Arial" w:hAnsi="Arial" w:cs="Arial"/>
          <w:sz w:val="24"/>
          <w:szCs w:val="24"/>
        </w:rPr>
        <w:t xml:space="preserve">Prosječnu vrijednost odgovora na 9 (devet) pitanja za rad asistenta (pitanja od </w:t>
      </w:r>
      <w:r>
        <w:rPr>
          <w:rFonts w:ascii="Arial" w:hAnsi="Arial" w:cs="Arial"/>
          <w:sz w:val="24"/>
          <w:szCs w:val="24"/>
        </w:rPr>
        <w:t>Q18</w:t>
      </w:r>
      <w:r w:rsidRPr="002E7DC4">
        <w:rPr>
          <w:rFonts w:ascii="Arial" w:hAnsi="Arial" w:cs="Arial"/>
          <w:sz w:val="24"/>
          <w:szCs w:val="24"/>
        </w:rPr>
        <w:t xml:space="preserve"> do </w:t>
      </w:r>
      <w:r>
        <w:rPr>
          <w:rFonts w:ascii="Arial" w:hAnsi="Arial" w:cs="Arial"/>
          <w:sz w:val="24"/>
          <w:szCs w:val="24"/>
        </w:rPr>
        <w:t>Q2</w:t>
      </w:r>
      <w:r w:rsidRPr="002E7DC4">
        <w:rPr>
          <w:rFonts w:ascii="Arial" w:hAnsi="Arial" w:cs="Arial"/>
          <w:sz w:val="24"/>
          <w:szCs w:val="24"/>
        </w:rPr>
        <w:t>6)</w:t>
      </w:r>
      <w:r>
        <w:rPr>
          <w:rFonts w:ascii="Arial" w:hAnsi="Arial" w:cs="Arial"/>
          <w:sz w:val="24"/>
          <w:szCs w:val="24"/>
        </w:rPr>
        <w:t xml:space="preserve"> i </w:t>
      </w:r>
      <w:r w:rsidRPr="002E7DC4">
        <w:rPr>
          <w:rFonts w:ascii="Arial" w:hAnsi="Arial" w:cs="Arial"/>
          <w:sz w:val="24"/>
          <w:szCs w:val="24"/>
        </w:rPr>
        <w:t xml:space="preserve"> 10. kao opću ocjenu rada </w:t>
      </w:r>
      <w:r>
        <w:rPr>
          <w:rFonts w:ascii="Arial" w:hAnsi="Arial" w:cs="Arial"/>
          <w:sz w:val="24"/>
          <w:szCs w:val="24"/>
        </w:rPr>
        <w:t>asistenta</w:t>
      </w:r>
      <w:r w:rsidRPr="002E7DC4">
        <w:rPr>
          <w:rFonts w:ascii="Arial" w:hAnsi="Arial" w:cs="Arial"/>
          <w:sz w:val="24"/>
          <w:szCs w:val="24"/>
        </w:rPr>
        <w:t xml:space="preserve"> (pitanje </w:t>
      </w:r>
      <w:r>
        <w:rPr>
          <w:rFonts w:ascii="Arial" w:hAnsi="Arial" w:cs="Arial"/>
          <w:sz w:val="24"/>
          <w:szCs w:val="24"/>
        </w:rPr>
        <w:t>Q2</w:t>
      </w:r>
      <w:r w:rsidRPr="002E7DC4">
        <w:rPr>
          <w:rFonts w:ascii="Arial" w:hAnsi="Arial" w:cs="Arial"/>
          <w:sz w:val="24"/>
          <w:szCs w:val="24"/>
        </w:rPr>
        <w:t>7);</w:t>
      </w:r>
      <w:r>
        <w:rPr>
          <w:rFonts w:ascii="Arial" w:hAnsi="Arial" w:cs="Arial"/>
          <w:sz w:val="24"/>
          <w:szCs w:val="24"/>
        </w:rPr>
        <w:t xml:space="preserve"> Sadržaj pitanja je isti kao za rad i ocjenu nastavnika.</w:t>
      </w:r>
    </w:p>
    <w:p w:rsidR="001829CE" w:rsidRDefault="001829CE" w:rsidP="00D54033">
      <w:pPr>
        <w:shd w:val="clear" w:color="auto" w:fill="FFFFFF"/>
        <w:spacing w:after="120" w:line="300" w:lineRule="auto"/>
        <w:jc w:val="both"/>
        <w:rPr>
          <w:rFonts w:ascii="Arial" w:hAnsi="Arial" w:cs="Arial"/>
          <w:sz w:val="24"/>
          <w:szCs w:val="24"/>
          <w:u w:val="single"/>
        </w:rPr>
      </w:pPr>
    </w:p>
    <w:p w:rsidR="00D54033" w:rsidRPr="00146F3C" w:rsidRDefault="00D54033" w:rsidP="00D54033">
      <w:pPr>
        <w:shd w:val="clear" w:color="auto" w:fill="FFFFFF"/>
        <w:spacing w:after="120" w:line="300" w:lineRule="auto"/>
        <w:jc w:val="both"/>
        <w:rPr>
          <w:rFonts w:ascii="Arial" w:hAnsi="Arial" w:cs="Arial"/>
          <w:sz w:val="24"/>
          <w:szCs w:val="24"/>
          <w:u w:val="single"/>
        </w:rPr>
      </w:pPr>
      <w:r w:rsidRPr="00146F3C">
        <w:rPr>
          <w:rFonts w:ascii="Arial" w:hAnsi="Arial" w:cs="Arial"/>
          <w:sz w:val="24"/>
          <w:szCs w:val="24"/>
          <w:u w:val="single"/>
        </w:rPr>
        <w:t>Skupni podaci ne sadrže kvalitativne odgovore studenata s primjedbama vezanim uz rad nastavnika na zadanome kolegiju, koje je anketni upitnik sadržavao.</w:t>
      </w:r>
    </w:p>
    <w:p w:rsidR="00D54033" w:rsidRPr="002E7DC4" w:rsidRDefault="00D54033" w:rsidP="00D54033">
      <w:pPr>
        <w:shd w:val="clear" w:color="auto" w:fill="FFFFFF"/>
        <w:spacing w:after="120" w:line="300" w:lineRule="auto"/>
        <w:jc w:val="both"/>
        <w:rPr>
          <w:rFonts w:ascii="Arial" w:hAnsi="Arial" w:cs="Arial"/>
          <w:sz w:val="24"/>
          <w:szCs w:val="24"/>
        </w:rPr>
      </w:pPr>
    </w:p>
    <w:p w:rsidR="00D54033" w:rsidRDefault="00D54033" w:rsidP="00D54033">
      <w:pPr>
        <w:shd w:val="clear" w:color="auto" w:fill="FFFFFF"/>
        <w:spacing w:after="120" w:line="300" w:lineRule="auto"/>
        <w:jc w:val="both"/>
        <w:rPr>
          <w:rFonts w:ascii="Arial" w:hAnsi="Arial" w:cs="Arial"/>
          <w:b/>
          <w:sz w:val="24"/>
          <w:szCs w:val="24"/>
        </w:rPr>
      </w:pPr>
    </w:p>
    <w:p w:rsidR="001829CE" w:rsidRDefault="001829CE" w:rsidP="00D54033">
      <w:pPr>
        <w:shd w:val="clear" w:color="auto" w:fill="FFFFFF"/>
        <w:spacing w:after="120" w:line="300" w:lineRule="auto"/>
        <w:jc w:val="both"/>
        <w:rPr>
          <w:rFonts w:ascii="Arial" w:hAnsi="Arial" w:cs="Arial"/>
          <w:b/>
          <w:sz w:val="24"/>
          <w:szCs w:val="24"/>
        </w:rPr>
      </w:pPr>
    </w:p>
    <w:p w:rsidR="00D54033" w:rsidRPr="002E7DC4"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b/>
          <w:sz w:val="24"/>
          <w:szCs w:val="24"/>
        </w:rPr>
        <w:lastRenderedPageBreak/>
        <w:t>Prosječne vrijednosti procjena na prvih 6 (šest) pitanja o kolegiju (dostupnost literature, popraćenost vježbama, organizacija kolegija itd.)</w:t>
      </w:r>
    </w:p>
    <w:p w:rsidR="00D54033" w:rsidRDefault="00D54033" w:rsidP="00B929EF"/>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Sve tvrdnje studenti su procjenjivali na </w:t>
      </w:r>
      <w:r w:rsidRPr="002E7DC4">
        <w:rPr>
          <w:rFonts w:ascii="Arial" w:hAnsi="Arial" w:cs="Arial"/>
          <w:b/>
          <w:sz w:val="24"/>
          <w:szCs w:val="24"/>
        </w:rPr>
        <w:t>ljestvici od 1 do 5</w:t>
      </w:r>
      <w:r w:rsidRPr="002E7DC4">
        <w:rPr>
          <w:rFonts w:ascii="Arial" w:hAnsi="Arial" w:cs="Arial"/>
          <w:sz w:val="24"/>
          <w:szCs w:val="24"/>
        </w:rPr>
        <w:t xml:space="preserve">, pri čemu je </w:t>
      </w:r>
      <w:r w:rsidRPr="002E7DC4">
        <w:rPr>
          <w:rFonts w:ascii="Arial" w:hAnsi="Arial" w:cs="Arial"/>
          <w:b/>
          <w:sz w:val="24"/>
          <w:szCs w:val="24"/>
        </w:rPr>
        <w:t>1</w:t>
      </w:r>
      <w:r w:rsidRPr="002E7DC4">
        <w:rPr>
          <w:rFonts w:ascii="Arial" w:hAnsi="Arial" w:cs="Arial"/>
          <w:sz w:val="24"/>
          <w:szCs w:val="24"/>
        </w:rPr>
        <w:t xml:space="preserve"> imalo značenje „</w:t>
      </w:r>
      <w:r w:rsidRPr="002E7DC4">
        <w:rPr>
          <w:rFonts w:ascii="Arial" w:hAnsi="Arial" w:cs="Arial"/>
          <w:i/>
          <w:sz w:val="24"/>
          <w:szCs w:val="24"/>
        </w:rPr>
        <w:t>u potpunosti se ne slažem s tvrdnjom</w:t>
      </w:r>
      <w:r w:rsidRPr="002E7DC4">
        <w:rPr>
          <w:rFonts w:ascii="Arial" w:hAnsi="Arial" w:cs="Arial"/>
          <w:sz w:val="24"/>
          <w:szCs w:val="24"/>
        </w:rPr>
        <w:t xml:space="preserve">“, dok je </w:t>
      </w:r>
      <w:r w:rsidRPr="002E7DC4">
        <w:rPr>
          <w:rFonts w:ascii="Arial" w:hAnsi="Arial" w:cs="Arial"/>
          <w:b/>
          <w:sz w:val="24"/>
          <w:szCs w:val="24"/>
        </w:rPr>
        <w:t>5</w:t>
      </w:r>
      <w:r w:rsidRPr="002E7DC4">
        <w:rPr>
          <w:rFonts w:ascii="Arial" w:hAnsi="Arial" w:cs="Arial"/>
          <w:sz w:val="24"/>
          <w:szCs w:val="24"/>
        </w:rPr>
        <w:t xml:space="preserve"> imalo značenje „</w:t>
      </w:r>
      <w:r w:rsidRPr="002E7DC4">
        <w:rPr>
          <w:rFonts w:ascii="Arial" w:hAnsi="Arial" w:cs="Arial"/>
          <w:i/>
          <w:sz w:val="24"/>
          <w:szCs w:val="24"/>
        </w:rPr>
        <w:t>u potpunosti se slažem s tvrdnjom</w:t>
      </w:r>
      <w:r w:rsidRPr="002E7DC4">
        <w:rPr>
          <w:rFonts w:ascii="Arial" w:hAnsi="Arial" w:cs="Arial"/>
          <w:sz w:val="24"/>
          <w:szCs w:val="24"/>
        </w:rPr>
        <w:t>“. Izračunate s</w:t>
      </w:r>
      <w:r>
        <w:rPr>
          <w:rFonts w:ascii="Arial" w:hAnsi="Arial" w:cs="Arial"/>
          <w:sz w:val="24"/>
          <w:szCs w:val="24"/>
        </w:rPr>
        <w:t>u aritmetičke sredine procjena z</w:t>
      </w:r>
      <w:r w:rsidRPr="002E7DC4">
        <w:rPr>
          <w:rFonts w:ascii="Arial" w:hAnsi="Arial" w:cs="Arial"/>
          <w:sz w:val="24"/>
          <w:szCs w:val="24"/>
        </w:rPr>
        <w:t>a sve tvrdnje, najčešća vrijednost koju su studenti odabrali za pojedino pitanje (tzv. dominantna vrijednost), te standar</w:t>
      </w:r>
      <w:r>
        <w:rPr>
          <w:rFonts w:ascii="Arial" w:hAnsi="Arial" w:cs="Arial"/>
          <w:sz w:val="24"/>
          <w:szCs w:val="24"/>
        </w:rPr>
        <w:t>d</w:t>
      </w:r>
      <w:r w:rsidRPr="002E7DC4">
        <w:rPr>
          <w:rFonts w:ascii="Arial" w:hAnsi="Arial" w:cs="Arial"/>
          <w:sz w:val="24"/>
          <w:szCs w:val="24"/>
        </w:rPr>
        <w:t>na devijacija rezultata kao mjera raspršenosti ocjena od aritmetičke sredine. Veća standardna devijacija ukazuje na činjenicu kako studenti nisu suglasni oko procjene kojom vrednuju pojedini vid izvedbe nastave (npr. kad bi svaka ocjena bila odabrana podjednak broj puta standar</w:t>
      </w:r>
      <w:r>
        <w:rPr>
          <w:rFonts w:ascii="Arial" w:hAnsi="Arial" w:cs="Arial"/>
          <w:sz w:val="24"/>
          <w:szCs w:val="24"/>
        </w:rPr>
        <w:t>d</w:t>
      </w:r>
      <w:r w:rsidRPr="002E7DC4">
        <w:rPr>
          <w:rFonts w:ascii="Arial" w:hAnsi="Arial" w:cs="Arial"/>
          <w:sz w:val="24"/>
          <w:szCs w:val="24"/>
        </w:rPr>
        <w:t>na devijacija iznosila bi približno 1,41).</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Srednja ocjena po svim pitanjima iz ove grupe je</w:t>
      </w:r>
      <w:r w:rsidR="00FE6B94">
        <w:rPr>
          <w:rFonts w:ascii="Arial" w:hAnsi="Arial" w:cs="Arial"/>
          <w:sz w:val="24"/>
          <w:szCs w:val="24"/>
        </w:rPr>
        <w:t xml:space="preserve"> </w:t>
      </w:r>
      <w:r w:rsidR="00692001" w:rsidRPr="00692001">
        <w:rPr>
          <w:rFonts w:ascii="Arial" w:hAnsi="Arial" w:cs="Arial"/>
          <w:b/>
          <w:sz w:val="24"/>
          <w:szCs w:val="24"/>
        </w:rPr>
        <w:t>4.24</w:t>
      </w:r>
      <w:r w:rsidRPr="002E7DC4">
        <w:rPr>
          <w:rFonts w:ascii="Arial" w:hAnsi="Arial" w:cs="Arial"/>
          <w:sz w:val="24"/>
          <w:szCs w:val="24"/>
        </w:rPr>
        <w:t>.</w:t>
      </w:r>
    </w:p>
    <w:p w:rsidR="00D54033" w:rsidRPr="002E7DC4" w:rsidRDefault="00D54033" w:rsidP="00D54033">
      <w:pPr>
        <w:shd w:val="clear" w:color="auto" w:fill="FFFFFF"/>
        <w:spacing w:after="120" w:line="300" w:lineRule="auto"/>
        <w:jc w:val="both"/>
        <w:rPr>
          <w:rFonts w:ascii="Arial" w:hAnsi="Arial" w:cs="Arial"/>
          <w:sz w:val="24"/>
          <w:szCs w:val="24"/>
        </w:rPr>
      </w:pPr>
      <w:r>
        <w:rPr>
          <w:rFonts w:ascii="Arial" w:hAnsi="Arial" w:cs="Arial"/>
          <w:sz w:val="24"/>
          <w:szCs w:val="24"/>
        </w:rPr>
        <w:t>Nešto n</w:t>
      </w:r>
      <w:r w:rsidRPr="002E7DC4">
        <w:rPr>
          <w:rFonts w:ascii="Arial" w:hAnsi="Arial" w:cs="Arial"/>
          <w:sz w:val="24"/>
          <w:szCs w:val="24"/>
        </w:rPr>
        <w:t xml:space="preserve">iže od srednje ocjene su dobila pitanja </w:t>
      </w:r>
      <w:r>
        <w:rPr>
          <w:rFonts w:ascii="Arial" w:hAnsi="Arial" w:cs="Arial"/>
          <w:sz w:val="24"/>
          <w:szCs w:val="24"/>
        </w:rPr>
        <w:t>Q</w:t>
      </w:r>
      <w:r w:rsidRPr="002E7DC4">
        <w:rPr>
          <w:rFonts w:ascii="Arial" w:hAnsi="Arial" w:cs="Arial"/>
          <w:sz w:val="24"/>
          <w:szCs w:val="24"/>
        </w:rPr>
        <w:t>3 (o dostupnosti literature</w:t>
      </w:r>
      <w:r>
        <w:rPr>
          <w:rFonts w:ascii="Arial" w:hAnsi="Arial" w:cs="Arial"/>
          <w:sz w:val="24"/>
          <w:szCs w:val="24"/>
        </w:rPr>
        <w:t xml:space="preserve"> 4,1</w:t>
      </w:r>
      <w:r w:rsidR="00692001">
        <w:rPr>
          <w:rFonts w:ascii="Arial" w:hAnsi="Arial" w:cs="Arial"/>
          <w:sz w:val="24"/>
          <w:szCs w:val="24"/>
        </w:rPr>
        <w:t>9</w:t>
      </w:r>
      <w:r w:rsidRPr="002E7DC4">
        <w:rPr>
          <w:rFonts w:ascii="Arial" w:hAnsi="Arial" w:cs="Arial"/>
          <w:sz w:val="24"/>
          <w:szCs w:val="24"/>
        </w:rPr>
        <w:t xml:space="preserve">), </w:t>
      </w:r>
      <w:r>
        <w:rPr>
          <w:rFonts w:ascii="Arial" w:hAnsi="Arial" w:cs="Arial"/>
          <w:sz w:val="24"/>
          <w:szCs w:val="24"/>
        </w:rPr>
        <w:t xml:space="preserve"> Q</w:t>
      </w:r>
      <w:r w:rsidRPr="002E7DC4">
        <w:rPr>
          <w:rFonts w:ascii="Arial" w:hAnsi="Arial" w:cs="Arial"/>
          <w:sz w:val="24"/>
          <w:szCs w:val="24"/>
        </w:rPr>
        <w:t>5 (o organizaciji kolegija</w:t>
      </w:r>
      <w:r>
        <w:rPr>
          <w:rFonts w:ascii="Arial" w:hAnsi="Arial" w:cs="Arial"/>
          <w:sz w:val="24"/>
          <w:szCs w:val="24"/>
        </w:rPr>
        <w:t xml:space="preserve"> 3,90</w:t>
      </w:r>
      <w:r w:rsidRPr="002E7DC4">
        <w:rPr>
          <w:rFonts w:ascii="Arial" w:hAnsi="Arial" w:cs="Arial"/>
          <w:sz w:val="24"/>
          <w:szCs w:val="24"/>
        </w:rPr>
        <w:t xml:space="preserve">) i </w:t>
      </w:r>
      <w:r>
        <w:rPr>
          <w:rFonts w:ascii="Arial" w:hAnsi="Arial" w:cs="Arial"/>
          <w:sz w:val="24"/>
          <w:szCs w:val="24"/>
        </w:rPr>
        <w:t>Q</w:t>
      </w:r>
      <w:r w:rsidRPr="002E7DC4">
        <w:rPr>
          <w:rFonts w:ascii="Arial" w:hAnsi="Arial" w:cs="Arial"/>
          <w:sz w:val="24"/>
          <w:szCs w:val="24"/>
        </w:rPr>
        <w:t>6 (o stjecanju osnovnog znanja na nastavi</w:t>
      </w:r>
      <w:r>
        <w:rPr>
          <w:rFonts w:ascii="Arial" w:hAnsi="Arial" w:cs="Arial"/>
          <w:sz w:val="24"/>
          <w:szCs w:val="24"/>
        </w:rPr>
        <w:t xml:space="preserve"> 4,1</w:t>
      </w:r>
      <w:r w:rsidR="00692001">
        <w:rPr>
          <w:rFonts w:ascii="Arial" w:hAnsi="Arial" w:cs="Arial"/>
          <w:sz w:val="24"/>
          <w:szCs w:val="24"/>
        </w:rPr>
        <w:t>3</w:t>
      </w:r>
      <w:r w:rsidRPr="002E7DC4">
        <w:rPr>
          <w:rFonts w:ascii="Arial" w:hAnsi="Arial" w:cs="Arial"/>
          <w:sz w:val="24"/>
          <w:szCs w:val="24"/>
        </w:rPr>
        <w:t>).</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Standar</w:t>
      </w:r>
      <w:r>
        <w:rPr>
          <w:rFonts w:ascii="Arial" w:hAnsi="Arial" w:cs="Arial"/>
          <w:sz w:val="24"/>
          <w:szCs w:val="24"/>
        </w:rPr>
        <w:t>d</w:t>
      </w:r>
      <w:r w:rsidRPr="002E7DC4">
        <w:rPr>
          <w:rFonts w:ascii="Arial" w:hAnsi="Arial" w:cs="Arial"/>
          <w:sz w:val="24"/>
          <w:szCs w:val="24"/>
        </w:rPr>
        <w:t>na devijacija je najveća (</w:t>
      </w:r>
      <w:r w:rsidRPr="002E7DC4">
        <w:rPr>
          <w:rFonts w:ascii="Arial" w:hAnsi="Arial" w:cs="Arial"/>
          <w:b/>
          <w:sz w:val="24"/>
          <w:szCs w:val="24"/>
        </w:rPr>
        <w:t>1,</w:t>
      </w:r>
      <w:r w:rsidR="00692001">
        <w:rPr>
          <w:rFonts w:ascii="Arial" w:hAnsi="Arial" w:cs="Arial"/>
          <w:b/>
          <w:sz w:val="24"/>
          <w:szCs w:val="24"/>
        </w:rPr>
        <w:t>27</w:t>
      </w:r>
      <w:r w:rsidRPr="002E7DC4">
        <w:rPr>
          <w:rFonts w:ascii="Arial" w:hAnsi="Arial" w:cs="Arial"/>
          <w:sz w:val="24"/>
          <w:szCs w:val="24"/>
        </w:rPr>
        <w:t xml:space="preserve">) kod pitanja </w:t>
      </w:r>
      <w:r>
        <w:rPr>
          <w:rFonts w:ascii="Arial" w:hAnsi="Arial" w:cs="Arial"/>
          <w:sz w:val="24"/>
          <w:szCs w:val="24"/>
        </w:rPr>
        <w:t>Q</w:t>
      </w:r>
      <w:r w:rsidRPr="002E7DC4">
        <w:rPr>
          <w:rFonts w:ascii="Arial" w:hAnsi="Arial" w:cs="Arial"/>
          <w:sz w:val="24"/>
          <w:szCs w:val="24"/>
        </w:rPr>
        <w:t xml:space="preserve">5 </w:t>
      </w:r>
      <w:r>
        <w:rPr>
          <w:rFonts w:ascii="Arial" w:hAnsi="Arial" w:cs="Arial"/>
          <w:sz w:val="24"/>
          <w:szCs w:val="24"/>
        </w:rPr>
        <w:t>(</w:t>
      </w:r>
      <w:r w:rsidRPr="002E7DC4">
        <w:rPr>
          <w:rFonts w:ascii="Arial" w:hAnsi="Arial" w:cs="Arial"/>
          <w:sz w:val="24"/>
          <w:szCs w:val="24"/>
        </w:rPr>
        <w:t>o organizaciji kolegija</w:t>
      </w:r>
      <w:r>
        <w:rPr>
          <w:rFonts w:ascii="Arial" w:hAnsi="Arial" w:cs="Arial"/>
          <w:sz w:val="24"/>
          <w:szCs w:val="24"/>
        </w:rPr>
        <w:t>)</w:t>
      </w:r>
      <w:r w:rsidRPr="002E7DC4">
        <w:rPr>
          <w:rFonts w:ascii="Arial" w:hAnsi="Arial" w:cs="Arial"/>
          <w:sz w:val="24"/>
          <w:szCs w:val="24"/>
        </w:rPr>
        <w:t>. Najbolje je oc</w:t>
      </w:r>
      <w:r>
        <w:rPr>
          <w:rFonts w:ascii="Arial" w:hAnsi="Arial" w:cs="Arial"/>
          <w:sz w:val="24"/>
          <w:szCs w:val="24"/>
        </w:rPr>
        <w:t>i</w:t>
      </w:r>
      <w:r w:rsidRPr="002E7DC4">
        <w:rPr>
          <w:rFonts w:ascii="Arial" w:hAnsi="Arial" w:cs="Arial"/>
          <w:sz w:val="24"/>
          <w:szCs w:val="24"/>
        </w:rPr>
        <w:t xml:space="preserve">jenjeno pitanje </w:t>
      </w:r>
      <w:r>
        <w:rPr>
          <w:rFonts w:ascii="Arial" w:hAnsi="Arial" w:cs="Arial"/>
          <w:sz w:val="24"/>
          <w:szCs w:val="24"/>
        </w:rPr>
        <w:t>Q</w:t>
      </w:r>
      <w:r w:rsidRPr="002E7DC4">
        <w:rPr>
          <w:rFonts w:ascii="Arial" w:hAnsi="Arial" w:cs="Arial"/>
          <w:sz w:val="24"/>
          <w:szCs w:val="24"/>
        </w:rPr>
        <w:t xml:space="preserve">7 o pravovremenosti oglašavanja ispitnih rokova, srednjom ocjenom </w:t>
      </w:r>
      <w:r w:rsidRPr="002E7DC4">
        <w:rPr>
          <w:rFonts w:ascii="Arial" w:hAnsi="Arial" w:cs="Arial"/>
          <w:b/>
          <w:sz w:val="24"/>
          <w:szCs w:val="24"/>
        </w:rPr>
        <w:t>4,</w:t>
      </w:r>
      <w:r w:rsidR="00692001">
        <w:rPr>
          <w:rFonts w:ascii="Arial" w:hAnsi="Arial" w:cs="Arial"/>
          <w:b/>
          <w:sz w:val="24"/>
          <w:szCs w:val="24"/>
        </w:rPr>
        <w:t>60</w:t>
      </w:r>
      <w:r w:rsidRPr="002E7DC4">
        <w:rPr>
          <w:rFonts w:ascii="Arial" w:hAnsi="Arial" w:cs="Arial"/>
          <w:sz w:val="24"/>
          <w:szCs w:val="24"/>
        </w:rPr>
        <w:t xml:space="preserve"> uz najveću suglasnost odgovora (standar</w:t>
      </w:r>
      <w:r>
        <w:rPr>
          <w:rFonts w:ascii="Arial" w:hAnsi="Arial" w:cs="Arial"/>
          <w:sz w:val="24"/>
          <w:szCs w:val="24"/>
        </w:rPr>
        <w:t>d</w:t>
      </w:r>
      <w:r w:rsidRPr="002E7DC4">
        <w:rPr>
          <w:rFonts w:ascii="Arial" w:hAnsi="Arial" w:cs="Arial"/>
          <w:sz w:val="24"/>
          <w:szCs w:val="24"/>
        </w:rPr>
        <w:t xml:space="preserve">na devijacija </w:t>
      </w:r>
      <w:r w:rsidRPr="002E7DC4">
        <w:rPr>
          <w:rFonts w:ascii="Arial" w:hAnsi="Arial" w:cs="Arial"/>
          <w:b/>
          <w:sz w:val="24"/>
          <w:szCs w:val="24"/>
        </w:rPr>
        <w:t>0,</w:t>
      </w:r>
      <w:r w:rsidR="00692001">
        <w:rPr>
          <w:rFonts w:ascii="Arial" w:hAnsi="Arial" w:cs="Arial"/>
          <w:b/>
          <w:sz w:val="24"/>
          <w:szCs w:val="24"/>
        </w:rPr>
        <w:t>82</w:t>
      </w:r>
      <w:r w:rsidRPr="002E7DC4">
        <w:rPr>
          <w:rFonts w:ascii="Arial" w:hAnsi="Arial" w:cs="Arial"/>
          <w:sz w:val="24"/>
          <w:szCs w:val="24"/>
        </w:rPr>
        <w:t xml:space="preserve">). Dominantne vrijednosti su po svim pitanjima iznosile </w:t>
      </w:r>
      <w:r w:rsidRPr="002E7DC4">
        <w:rPr>
          <w:rFonts w:ascii="Arial" w:hAnsi="Arial" w:cs="Arial"/>
          <w:b/>
          <w:sz w:val="24"/>
          <w:szCs w:val="24"/>
        </w:rPr>
        <w:t>5</w:t>
      </w:r>
      <w:r w:rsidR="00692001">
        <w:rPr>
          <w:rFonts w:ascii="Arial" w:hAnsi="Arial" w:cs="Arial"/>
          <w:b/>
          <w:sz w:val="24"/>
          <w:szCs w:val="24"/>
        </w:rPr>
        <w:t>.0</w:t>
      </w:r>
      <w:r w:rsidRPr="002E7DC4">
        <w:rPr>
          <w:rFonts w:ascii="Arial" w:hAnsi="Arial" w:cs="Arial"/>
          <w:sz w:val="24"/>
          <w:szCs w:val="24"/>
        </w:rPr>
        <w:t>.</w:t>
      </w:r>
    </w:p>
    <w:p w:rsidR="00D54033" w:rsidRDefault="00D54033" w:rsidP="00D54033">
      <w:pPr>
        <w:shd w:val="clear" w:color="auto" w:fill="FFFFFF"/>
        <w:spacing w:after="120" w:line="300" w:lineRule="auto"/>
        <w:jc w:val="both"/>
        <w:rPr>
          <w:rFonts w:ascii="Arial" w:hAnsi="Arial" w:cs="Arial"/>
          <w:sz w:val="24"/>
          <w:szCs w:val="24"/>
        </w:rPr>
      </w:pPr>
    </w:p>
    <w:p w:rsidR="00D54033" w:rsidRPr="002E7DC4" w:rsidRDefault="00D54033" w:rsidP="00D54033">
      <w:pPr>
        <w:shd w:val="clear" w:color="auto" w:fill="FFFFFF"/>
        <w:spacing w:after="120" w:line="300" w:lineRule="auto"/>
        <w:jc w:val="both"/>
        <w:rPr>
          <w:rFonts w:ascii="Arial" w:hAnsi="Arial" w:cs="Arial"/>
          <w:sz w:val="24"/>
          <w:szCs w:val="24"/>
        </w:rPr>
      </w:pPr>
    </w:p>
    <w:p w:rsidR="00D54033"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b/>
          <w:sz w:val="24"/>
          <w:szCs w:val="24"/>
        </w:rPr>
        <w:t>Prosječne vrijednosti procjena na 10 pitanja koja se odnose na rad nastavnika/asistenata</w:t>
      </w:r>
    </w:p>
    <w:p w:rsidR="00D54033" w:rsidRPr="002E7DC4" w:rsidRDefault="00D54033" w:rsidP="00D54033">
      <w:pPr>
        <w:shd w:val="clear" w:color="auto" w:fill="FFFFFF"/>
        <w:spacing w:after="120" w:line="300" w:lineRule="auto"/>
        <w:jc w:val="both"/>
        <w:rPr>
          <w:rFonts w:ascii="Arial" w:hAnsi="Arial" w:cs="Arial"/>
          <w:b/>
          <w:sz w:val="24"/>
          <w:szCs w:val="24"/>
        </w:rPr>
      </w:pP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U anketi se 9 (devet) pitanja odnosi na neke elemente izvedbe nastave, dok se 10. pitanje odnosi na opću procjenu</w:t>
      </w:r>
      <w:r>
        <w:rPr>
          <w:rFonts w:ascii="Arial" w:hAnsi="Arial" w:cs="Arial"/>
          <w:sz w:val="24"/>
          <w:szCs w:val="24"/>
        </w:rPr>
        <w:t>, tj. ocjenu rada nastavnika u cjelini</w:t>
      </w:r>
      <w:r w:rsidRPr="002E7DC4">
        <w:rPr>
          <w:rFonts w:ascii="Arial" w:hAnsi="Arial" w:cs="Arial"/>
          <w:sz w:val="24"/>
          <w:szCs w:val="24"/>
        </w:rPr>
        <w:t xml:space="preserve">, odnosno asistenta. Sve tvrdnje studenti su procjenjivali </w:t>
      </w:r>
      <w:r w:rsidRPr="002E7DC4">
        <w:rPr>
          <w:rFonts w:ascii="Arial" w:hAnsi="Arial" w:cs="Arial"/>
          <w:b/>
          <w:sz w:val="24"/>
          <w:szCs w:val="24"/>
        </w:rPr>
        <w:t>na ljestvici od 1</w:t>
      </w:r>
      <w:r w:rsidRPr="002E7DC4">
        <w:rPr>
          <w:rFonts w:ascii="Arial" w:hAnsi="Arial" w:cs="Arial"/>
          <w:sz w:val="24"/>
          <w:szCs w:val="24"/>
        </w:rPr>
        <w:t>,</w:t>
      </w:r>
      <w:r w:rsidRPr="002E7DC4">
        <w:rPr>
          <w:rFonts w:ascii="Arial" w:hAnsi="Arial" w:cs="Arial"/>
          <w:b/>
          <w:sz w:val="24"/>
          <w:szCs w:val="24"/>
        </w:rPr>
        <w:t xml:space="preserve"> do 5</w:t>
      </w:r>
      <w:r w:rsidRPr="002E7DC4">
        <w:rPr>
          <w:rFonts w:ascii="Arial" w:hAnsi="Arial" w:cs="Arial"/>
          <w:sz w:val="24"/>
          <w:szCs w:val="24"/>
        </w:rPr>
        <w:t xml:space="preserve">, pri čemu je </w:t>
      </w:r>
      <w:r w:rsidRPr="002E7DC4">
        <w:rPr>
          <w:rFonts w:ascii="Arial" w:hAnsi="Arial" w:cs="Arial"/>
          <w:b/>
          <w:sz w:val="24"/>
          <w:szCs w:val="24"/>
        </w:rPr>
        <w:t>1</w:t>
      </w:r>
      <w:r w:rsidRPr="002E7DC4">
        <w:rPr>
          <w:rFonts w:ascii="Arial" w:hAnsi="Arial" w:cs="Arial"/>
          <w:sz w:val="24"/>
          <w:szCs w:val="24"/>
        </w:rPr>
        <w:t xml:space="preserve"> imalo značenje „</w:t>
      </w:r>
      <w:r w:rsidRPr="002E7DC4">
        <w:rPr>
          <w:rFonts w:ascii="Arial" w:hAnsi="Arial" w:cs="Arial"/>
          <w:i/>
          <w:sz w:val="24"/>
          <w:szCs w:val="24"/>
        </w:rPr>
        <w:t>u potpunosti se ne slažem s tvrdnjom</w:t>
      </w:r>
      <w:r w:rsidRPr="002E7DC4">
        <w:rPr>
          <w:rFonts w:ascii="Arial" w:hAnsi="Arial" w:cs="Arial"/>
          <w:sz w:val="24"/>
          <w:szCs w:val="24"/>
        </w:rPr>
        <w:t xml:space="preserve">“, dok je </w:t>
      </w:r>
      <w:r w:rsidRPr="002E7DC4">
        <w:rPr>
          <w:rFonts w:ascii="Arial" w:hAnsi="Arial" w:cs="Arial"/>
          <w:b/>
          <w:sz w:val="24"/>
          <w:szCs w:val="24"/>
        </w:rPr>
        <w:t>5</w:t>
      </w:r>
      <w:r w:rsidRPr="002E7DC4">
        <w:rPr>
          <w:rFonts w:ascii="Arial" w:hAnsi="Arial" w:cs="Arial"/>
          <w:sz w:val="24"/>
          <w:szCs w:val="24"/>
        </w:rPr>
        <w:t xml:space="preserve"> imalo značenje „</w:t>
      </w:r>
      <w:r w:rsidRPr="002E7DC4">
        <w:rPr>
          <w:rFonts w:ascii="Arial" w:hAnsi="Arial" w:cs="Arial"/>
          <w:i/>
          <w:sz w:val="24"/>
          <w:szCs w:val="24"/>
        </w:rPr>
        <w:t>u potpunosti se slažem s tvrdnjom</w:t>
      </w:r>
      <w:r w:rsidRPr="002E7DC4">
        <w:rPr>
          <w:rFonts w:ascii="Arial" w:hAnsi="Arial" w:cs="Arial"/>
          <w:sz w:val="24"/>
          <w:szCs w:val="24"/>
        </w:rPr>
        <w:t>“.</w:t>
      </w:r>
    </w:p>
    <w:p w:rsidR="00D54033" w:rsidRDefault="00D54033" w:rsidP="00D54033">
      <w:pPr>
        <w:shd w:val="clear" w:color="auto" w:fill="FFFFFF"/>
        <w:spacing w:after="120" w:line="300" w:lineRule="auto"/>
        <w:jc w:val="both"/>
        <w:rPr>
          <w:rFonts w:ascii="Arial" w:hAnsi="Arial" w:cs="Arial"/>
          <w:b/>
          <w:i/>
          <w:sz w:val="24"/>
          <w:szCs w:val="24"/>
          <w:u w:val="single"/>
        </w:rPr>
      </w:pPr>
    </w:p>
    <w:p w:rsidR="001829CE" w:rsidRDefault="001829CE" w:rsidP="00D54033">
      <w:pPr>
        <w:shd w:val="clear" w:color="auto" w:fill="FFFFFF"/>
        <w:spacing w:after="120" w:line="300" w:lineRule="auto"/>
        <w:jc w:val="both"/>
        <w:rPr>
          <w:rFonts w:ascii="Arial" w:hAnsi="Arial" w:cs="Arial"/>
          <w:b/>
          <w:i/>
          <w:sz w:val="24"/>
          <w:szCs w:val="24"/>
          <w:u w:val="single"/>
        </w:rPr>
      </w:pPr>
    </w:p>
    <w:p w:rsidR="001829CE" w:rsidRDefault="001829CE" w:rsidP="00D54033">
      <w:pPr>
        <w:shd w:val="clear" w:color="auto" w:fill="FFFFFF"/>
        <w:spacing w:after="120" w:line="300" w:lineRule="auto"/>
        <w:jc w:val="both"/>
        <w:rPr>
          <w:rFonts w:ascii="Arial" w:hAnsi="Arial" w:cs="Arial"/>
          <w:b/>
          <w:i/>
          <w:sz w:val="24"/>
          <w:szCs w:val="24"/>
          <w:u w:val="single"/>
        </w:rPr>
      </w:pPr>
    </w:p>
    <w:p w:rsidR="00D54033" w:rsidRPr="00146F3C" w:rsidRDefault="00D54033" w:rsidP="00D54033">
      <w:pPr>
        <w:shd w:val="clear" w:color="auto" w:fill="FFFFFF"/>
        <w:spacing w:after="120" w:line="300" w:lineRule="auto"/>
        <w:jc w:val="both"/>
        <w:rPr>
          <w:rFonts w:ascii="Arial" w:hAnsi="Arial" w:cs="Arial"/>
          <w:b/>
          <w:i/>
          <w:sz w:val="24"/>
          <w:szCs w:val="24"/>
          <w:u w:val="single"/>
        </w:rPr>
      </w:pPr>
      <w:r w:rsidRPr="00146F3C">
        <w:rPr>
          <w:rFonts w:ascii="Arial" w:hAnsi="Arial" w:cs="Arial"/>
          <w:b/>
          <w:i/>
          <w:sz w:val="24"/>
          <w:szCs w:val="24"/>
          <w:u w:val="single"/>
        </w:rPr>
        <w:lastRenderedPageBreak/>
        <w:t>Nastavnici:</w:t>
      </w:r>
    </w:p>
    <w:p w:rsidR="00D54033" w:rsidRPr="00C31A53" w:rsidRDefault="00D54033" w:rsidP="00D54033">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 xml:space="preserve">Aritmetička sredina procjena za tvrdnje </w:t>
      </w:r>
      <w:r w:rsidRPr="00C31A53">
        <w:rPr>
          <w:rFonts w:ascii="Arial" w:hAnsi="Arial" w:cs="Arial"/>
          <w:b/>
          <w:sz w:val="24"/>
          <w:szCs w:val="24"/>
          <w:u w:val="single"/>
        </w:rPr>
        <w:t>(bez opće ocjene)</w:t>
      </w:r>
      <w:r w:rsidRPr="00C31A53">
        <w:rPr>
          <w:rFonts w:ascii="Arial" w:hAnsi="Arial" w:cs="Arial"/>
          <w:b/>
          <w:sz w:val="24"/>
          <w:szCs w:val="24"/>
        </w:rPr>
        <w:t xml:space="preserve"> za nastavnike je bila 4,</w:t>
      </w:r>
      <w:r w:rsidR="00E634CC">
        <w:rPr>
          <w:rFonts w:ascii="Arial" w:hAnsi="Arial" w:cs="Arial"/>
          <w:b/>
          <w:sz w:val="24"/>
          <w:szCs w:val="24"/>
        </w:rPr>
        <w:t>28</w:t>
      </w:r>
      <w:r w:rsidRPr="00C31A53">
        <w:rPr>
          <w:rFonts w:ascii="Arial" w:hAnsi="Arial" w:cs="Arial"/>
          <w:b/>
          <w:sz w:val="24"/>
          <w:szCs w:val="24"/>
        </w:rPr>
        <w:t xml:space="preserve">. </w:t>
      </w:r>
    </w:p>
    <w:p w:rsidR="00D54033" w:rsidRDefault="00D54033" w:rsidP="00D54033">
      <w:r w:rsidRPr="001E3502">
        <w:rPr>
          <w:rFonts w:ascii="Arial" w:hAnsi="Arial" w:cs="Arial"/>
          <w:sz w:val="24"/>
          <w:szCs w:val="24"/>
        </w:rPr>
        <w:t>Niže od prosječne ocjene bili su odgovori na pitanja</w:t>
      </w:r>
      <w:r>
        <w:rPr>
          <w:rFonts w:ascii="Arial" w:hAnsi="Arial" w:cs="Arial"/>
          <w:sz w:val="24"/>
          <w:szCs w:val="24"/>
        </w:rPr>
        <w:t>:</w:t>
      </w:r>
    </w:p>
    <w:p w:rsidR="00D54033" w:rsidRPr="00E634CC" w:rsidRDefault="00E634CC" w:rsidP="00B929EF">
      <w:pPr>
        <w:pStyle w:val="ListParagraph"/>
        <w:numPr>
          <w:ilvl w:val="0"/>
          <w:numId w:val="3"/>
        </w:numPr>
        <w:shd w:val="clear" w:color="auto" w:fill="FFFFFF"/>
        <w:spacing w:after="120" w:line="300" w:lineRule="auto"/>
        <w:jc w:val="both"/>
        <w:rPr>
          <w:rFonts w:ascii="Arial" w:hAnsi="Arial" w:cs="Arial"/>
          <w:sz w:val="24"/>
          <w:szCs w:val="24"/>
        </w:rPr>
      </w:pPr>
      <w:r w:rsidRPr="00206839">
        <w:rPr>
          <w:rFonts w:ascii="Arial" w:hAnsi="Arial" w:cs="Arial"/>
          <w:sz w:val="24"/>
          <w:szCs w:val="24"/>
        </w:rPr>
        <w:t>Q1</w:t>
      </w:r>
      <w:r>
        <w:rPr>
          <w:rFonts w:ascii="Arial" w:hAnsi="Arial" w:cs="Arial"/>
          <w:sz w:val="24"/>
          <w:szCs w:val="24"/>
        </w:rPr>
        <w:t>1</w:t>
      </w:r>
      <w:r w:rsidRPr="00206839">
        <w:rPr>
          <w:rFonts w:ascii="Arial" w:hAnsi="Arial" w:cs="Arial"/>
          <w:sz w:val="24"/>
          <w:szCs w:val="24"/>
        </w:rPr>
        <w:t xml:space="preserve">. – </w:t>
      </w:r>
      <w:r w:rsidRPr="00E634CC">
        <w:rPr>
          <w:rFonts w:ascii="Arial" w:hAnsi="Arial" w:cs="Arial"/>
          <w:color w:val="000000"/>
          <w:sz w:val="24"/>
          <w:szCs w:val="24"/>
        </w:rPr>
        <w:t>Jasno i razumljivo izlaže/demonstrira nastavne sadržaje</w:t>
      </w:r>
      <w:r w:rsidRPr="00206839">
        <w:rPr>
          <w:rFonts w:ascii="Arial" w:hAnsi="Arial" w:cs="Arial"/>
          <w:sz w:val="24"/>
          <w:szCs w:val="24"/>
        </w:rPr>
        <w:t xml:space="preserve"> (</w:t>
      </w:r>
      <w:r w:rsidRPr="00206839">
        <w:rPr>
          <w:rFonts w:ascii="Arial" w:hAnsi="Arial" w:cs="Arial"/>
          <w:b/>
          <w:sz w:val="24"/>
          <w:szCs w:val="24"/>
        </w:rPr>
        <w:t>4,1</w:t>
      </w:r>
      <w:r>
        <w:rPr>
          <w:rFonts w:ascii="Arial" w:hAnsi="Arial" w:cs="Arial"/>
          <w:b/>
          <w:sz w:val="24"/>
          <w:szCs w:val="24"/>
        </w:rPr>
        <w:t>1</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Pr>
          <w:rFonts w:ascii="Arial" w:hAnsi="Arial" w:cs="Arial"/>
          <w:sz w:val="24"/>
          <w:szCs w:val="24"/>
        </w:rPr>
        <w:t>14</w:t>
      </w:r>
      <w:r w:rsidRPr="002E7DC4">
        <w:rPr>
          <w:rFonts w:ascii="Arial" w:hAnsi="Arial" w:cs="Arial"/>
          <w:sz w:val="24"/>
          <w:szCs w:val="24"/>
        </w:rPr>
        <w:t>);</w:t>
      </w:r>
    </w:p>
    <w:p w:rsidR="00D54033" w:rsidRPr="00206839"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sidRPr="00206839">
        <w:rPr>
          <w:rFonts w:ascii="Arial" w:hAnsi="Arial" w:cs="Arial"/>
          <w:sz w:val="24"/>
          <w:szCs w:val="24"/>
        </w:rPr>
        <w:t>Q12. – ima dobre komunikacijske vještine i stvara ugodnu radnu atmosferu (</w:t>
      </w:r>
      <w:r w:rsidRPr="00206839">
        <w:rPr>
          <w:rFonts w:ascii="Arial" w:hAnsi="Arial" w:cs="Arial"/>
          <w:b/>
          <w:sz w:val="24"/>
          <w:szCs w:val="24"/>
        </w:rPr>
        <w:t>4,</w:t>
      </w:r>
      <w:r w:rsidR="00E634CC">
        <w:rPr>
          <w:rFonts w:ascii="Arial" w:hAnsi="Arial" w:cs="Arial"/>
          <w:b/>
          <w:sz w:val="24"/>
          <w:szCs w:val="24"/>
        </w:rPr>
        <w:t>03</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Pr>
          <w:rFonts w:ascii="Arial" w:hAnsi="Arial" w:cs="Arial"/>
          <w:sz w:val="24"/>
          <w:szCs w:val="24"/>
        </w:rPr>
        <w:t>1</w:t>
      </w:r>
      <w:r w:rsidR="00E634CC">
        <w:rPr>
          <w:rFonts w:ascii="Arial" w:hAnsi="Arial" w:cs="Arial"/>
          <w:sz w:val="24"/>
          <w:szCs w:val="24"/>
        </w:rPr>
        <w:t>7</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w:t>
      </w:r>
      <w:r w:rsidRPr="002E7DC4">
        <w:rPr>
          <w:rFonts w:ascii="Arial" w:hAnsi="Arial" w:cs="Arial"/>
          <w:sz w:val="24"/>
          <w:szCs w:val="24"/>
        </w:rPr>
        <w:t>14. – potiče studente na samostalan rad (</w:t>
      </w:r>
      <w:r>
        <w:rPr>
          <w:rFonts w:ascii="Arial" w:hAnsi="Arial" w:cs="Arial"/>
          <w:b/>
          <w:sz w:val="24"/>
          <w:szCs w:val="24"/>
        </w:rPr>
        <w:t>3,</w:t>
      </w:r>
      <w:r w:rsidR="00E634CC">
        <w:rPr>
          <w:rFonts w:ascii="Arial" w:hAnsi="Arial" w:cs="Arial"/>
          <w:b/>
          <w:sz w:val="24"/>
          <w:szCs w:val="24"/>
        </w:rPr>
        <w:t>97</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1,2</w:t>
      </w:r>
      <w:r w:rsidR="00E634CC">
        <w:rPr>
          <w:rFonts w:ascii="Arial" w:hAnsi="Arial" w:cs="Arial"/>
          <w:sz w:val="24"/>
          <w:szCs w:val="24"/>
        </w:rPr>
        <w:t>1</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Q16.- dostupan je i susretljiv za konzultacije s studentima (</w:t>
      </w:r>
      <w:r w:rsidRPr="002F416D">
        <w:rPr>
          <w:rFonts w:ascii="Arial" w:hAnsi="Arial" w:cs="Arial"/>
          <w:b/>
          <w:sz w:val="24"/>
          <w:szCs w:val="24"/>
        </w:rPr>
        <w:t>4,</w:t>
      </w:r>
      <w:r w:rsidR="00E634CC">
        <w:rPr>
          <w:rFonts w:ascii="Arial" w:hAnsi="Arial" w:cs="Arial"/>
          <w:b/>
          <w:sz w:val="24"/>
          <w:szCs w:val="24"/>
        </w:rPr>
        <w:t>2</w:t>
      </w:r>
      <w:r w:rsidRPr="002F416D">
        <w:rPr>
          <w:rFonts w:ascii="Arial" w:hAnsi="Arial" w:cs="Arial"/>
          <w:b/>
          <w:sz w:val="24"/>
          <w:szCs w:val="24"/>
        </w:rPr>
        <w:t>6</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E634CC">
        <w:rPr>
          <w:rFonts w:ascii="Arial" w:hAnsi="Arial" w:cs="Arial"/>
          <w:sz w:val="24"/>
          <w:szCs w:val="24"/>
        </w:rPr>
        <w:t>09</w:t>
      </w:r>
      <w:r w:rsidRPr="002E7DC4">
        <w:rPr>
          <w:rFonts w:ascii="Arial" w:hAnsi="Arial" w:cs="Arial"/>
          <w:sz w:val="24"/>
          <w:szCs w:val="24"/>
        </w:rPr>
        <w:t>)</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Studenti su najmanje suglasni oko procjene </w:t>
      </w:r>
      <w:r>
        <w:rPr>
          <w:rFonts w:ascii="Arial" w:hAnsi="Arial" w:cs="Arial"/>
          <w:sz w:val="24"/>
          <w:szCs w:val="24"/>
        </w:rPr>
        <w:t>Q</w:t>
      </w:r>
      <w:r w:rsidRPr="002E7DC4">
        <w:rPr>
          <w:rFonts w:ascii="Arial" w:hAnsi="Arial" w:cs="Arial"/>
          <w:sz w:val="24"/>
          <w:szCs w:val="24"/>
        </w:rPr>
        <w:t>1</w:t>
      </w:r>
      <w:r>
        <w:rPr>
          <w:rFonts w:ascii="Arial" w:hAnsi="Arial" w:cs="Arial"/>
          <w:sz w:val="24"/>
          <w:szCs w:val="24"/>
        </w:rPr>
        <w:t>4</w:t>
      </w:r>
      <w:r w:rsidRPr="002E7DC4">
        <w:rPr>
          <w:rFonts w:ascii="Arial" w:hAnsi="Arial" w:cs="Arial"/>
          <w:sz w:val="24"/>
          <w:szCs w:val="24"/>
        </w:rPr>
        <w:t>.</w:t>
      </w:r>
      <w:r>
        <w:rPr>
          <w:rFonts w:ascii="Arial" w:hAnsi="Arial" w:cs="Arial"/>
          <w:sz w:val="24"/>
          <w:szCs w:val="24"/>
        </w:rPr>
        <w:t>:Potiče studente na samostalan rad</w:t>
      </w:r>
      <w:r w:rsidR="00FE6B94">
        <w:rPr>
          <w:rFonts w:ascii="Arial" w:hAnsi="Arial" w:cs="Arial"/>
          <w:sz w:val="24"/>
          <w:szCs w:val="24"/>
        </w:rPr>
        <w:t xml:space="preserve"> </w:t>
      </w:r>
      <w:r>
        <w:rPr>
          <w:rFonts w:ascii="Arial" w:hAnsi="Arial" w:cs="Arial"/>
          <w:sz w:val="24"/>
          <w:szCs w:val="24"/>
        </w:rPr>
        <w:t>(</w:t>
      </w:r>
      <w:r w:rsidRPr="00E026E2">
        <w:rPr>
          <w:rFonts w:ascii="Arial" w:hAnsi="Arial" w:cs="Arial"/>
          <w:b/>
          <w:sz w:val="24"/>
          <w:szCs w:val="24"/>
        </w:rPr>
        <w:t>3,</w:t>
      </w:r>
      <w:r w:rsidR="00E634CC">
        <w:rPr>
          <w:rFonts w:ascii="Arial" w:hAnsi="Arial" w:cs="Arial"/>
          <w:b/>
          <w:sz w:val="24"/>
          <w:szCs w:val="24"/>
        </w:rPr>
        <w:t>97</w:t>
      </w:r>
      <w:r>
        <w:rPr>
          <w:rFonts w:ascii="Arial" w:hAnsi="Arial" w:cs="Arial"/>
          <w:b/>
          <w:sz w:val="24"/>
          <w:szCs w:val="24"/>
        </w:rPr>
        <w:t xml:space="preserve">, </w:t>
      </w:r>
      <w:r w:rsidRPr="002E7DC4">
        <w:rPr>
          <w:rFonts w:ascii="Arial" w:hAnsi="Arial" w:cs="Arial"/>
          <w:sz w:val="24"/>
          <w:szCs w:val="24"/>
        </w:rPr>
        <w:t xml:space="preserve">standardna devijacija je </w:t>
      </w:r>
      <w:r w:rsidRPr="006F2944">
        <w:rPr>
          <w:rFonts w:ascii="Arial" w:hAnsi="Arial" w:cs="Arial"/>
          <w:sz w:val="24"/>
          <w:szCs w:val="24"/>
        </w:rPr>
        <w:t>1,</w:t>
      </w:r>
      <w:r>
        <w:rPr>
          <w:rFonts w:ascii="Arial" w:hAnsi="Arial" w:cs="Arial"/>
          <w:sz w:val="24"/>
          <w:szCs w:val="24"/>
        </w:rPr>
        <w:t>2</w:t>
      </w:r>
      <w:r w:rsidR="00E634CC">
        <w:rPr>
          <w:rFonts w:ascii="Arial" w:hAnsi="Arial" w:cs="Arial"/>
          <w:sz w:val="24"/>
          <w:szCs w:val="24"/>
        </w:rPr>
        <w:t>1</w:t>
      </w:r>
      <w:r>
        <w:rPr>
          <w:rFonts w:ascii="Arial" w:hAnsi="Arial" w:cs="Arial"/>
          <w:b/>
          <w:sz w:val="24"/>
          <w:szCs w:val="24"/>
        </w:rPr>
        <w:t>)</w:t>
      </w:r>
      <w:r w:rsidRPr="002E7DC4">
        <w:rPr>
          <w:rFonts w:ascii="Arial" w:hAnsi="Arial" w:cs="Arial"/>
          <w:sz w:val="24"/>
          <w:szCs w:val="24"/>
        </w:rPr>
        <w:t>.</w:t>
      </w:r>
    </w:p>
    <w:p w:rsidR="00D54033"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Najveća prosječna ocjena je kod </w:t>
      </w:r>
      <w:r>
        <w:rPr>
          <w:rFonts w:ascii="Arial" w:hAnsi="Arial" w:cs="Arial"/>
          <w:sz w:val="24"/>
          <w:szCs w:val="24"/>
        </w:rPr>
        <w:t>pitanja Q9</w:t>
      </w:r>
      <w:r w:rsidRPr="002E7DC4">
        <w:rPr>
          <w:rFonts w:ascii="Arial" w:hAnsi="Arial" w:cs="Arial"/>
          <w:sz w:val="24"/>
          <w:szCs w:val="24"/>
        </w:rPr>
        <w:t>.</w:t>
      </w:r>
      <w:r>
        <w:rPr>
          <w:rFonts w:ascii="Arial" w:hAnsi="Arial" w:cs="Arial"/>
          <w:sz w:val="24"/>
          <w:szCs w:val="24"/>
        </w:rPr>
        <w:t>: Kroz nastavu pokazuje dobro poznavanje sadržaja kolegija, i iznosi</w:t>
      </w:r>
      <w:r w:rsidR="00FE6B94">
        <w:rPr>
          <w:rFonts w:ascii="Arial" w:hAnsi="Arial" w:cs="Arial"/>
          <w:sz w:val="24"/>
          <w:szCs w:val="24"/>
        </w:rPr>
        <w:t xml:space="preserve"> </w:t>
      </w:r>
      <w:r w:rsidRPr="002E7DC4">
        <w:rPr>
          <w:rFonts w:ascii="Arial" w:hAnsi="Arial" w:cs="Arial"/>
          <w:b/>
          <w:sz w:val="24"/>
          <w:szCs w:val="24"/>
        </w:rPr>
        <w:t>4,</w:t>
      </w:r>
      <w:r w:rsidR="00E634CC">
        <w:rPr>
          <w:rFonts w:ascii="Arial" w:hAnsi="Arial" w:cs="Arial"/>
          <w:b/>
          <w:sz w:val="24"/>
          <w:szCs w:val="24"/>
        </w:rPr>
        <w:t>49</w:t>
      </w:r>
      <w:r>
        <w:rPr>
          <w:rFonts w:ascii="Arial" w:hAnsi="Arial" w:cs="Arial"/>
          <w:b/>
          <w:sz w:val="24"/>
          <w:szCs w:val="24"/>
        </w:rPr>
        <w:t xml:space="preserve">, </w:t>
      </w:r>
      <w:r>
        <w:rPr>
          <w:rFonts w:ascii="Arial" w:hAnsi="Arial" w:cs="Arial"/>
          <w:sz w:val="24"/>
          <w:szCs w:val="24"/>
        </w:rPr>
        <w:t>i s</w:t>
      </w:r>
      <w:r w:rsidRPr="00F93BEA">
        <w:rPr>
          <w:rFonts w:ascii="Arial" w:hAnsi="Arial" w:cs="Arial"/>
          <w:sz w:val="24"/>
          <w:szCs w:val="24"/>
        </w:rPr>
        <w:t>t.dev.=</w:t>
      </w:r>
      <w:r w:rsidR="00E634CC">
        <w:rPr>
          <w:rFonts w:ascii="Arial" w:hAnsi="Arial" w:cs="Arial"/>
          <w:sz w:val="24"/>
          <w:szCs w:val="24"/>
        </w:rPr>
        <w:t>0,91</w:t>
      </w:r>
      <w:r w:rsidRPr="002E7DC4">
        <w:rPr>
          <w:rFonts w:ascii="Arial" w:hAnsi="Arial" w:cs="Arial"/>
          <w:sz w:val="24"/>
          <w:szCs w:val="24"/>
        </w:rPr>
        <w:t>.</w:t>
      </w:r>
    </w:p>
    <w:p w:rsidR="00D54033" w:rsidRPr="00C31A53" w:rsidRDefault="00D54033" w:rsidP="00D54033">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Prosječna ocjena nastavnika u cjelini (Q17.) je iznosila 4,</w:t>
      </w:r>
      <w:r w:rsidR="00E634CC">
        <w:rPr>
          <w:rFonts w:ascii="Arial" w:hAnsi="Arial" w:cs="Arial"/>
          <w:b/>
          <w:sz w:val="24"/>
          <w:szCs w:val="24"/>
        </w:rPr>
        <w:t>17</w:t>
      </w:r>
      <w:r w:rsidRPr="00C31A53">
        <w:rPr>
          <w:rFonts w:ascii="Arial" w:hAnsi="Arial" w:cs="Arial"/>
          <w:b/>
          <w:sz w:val="24"/>
          <w:szCs w:val="24"/>
        </w:rPr>
        <w:t>, st.dev=1,</w:t>
      </w:r>
      <w:r w:rsidR="00E634CC">
        <w:rPr>
          <w:rFonts w:ascii="Arial" w:hAnsi="Arial" w:cs="Arial"/>
          <w:b/>
          <w:sz w:val="24"/>
          <w:szCs w:val="24"/>
        </w:rPr>
        <w:t>04</w:t>
      </w:r>
      <w:r w:rsidRPr="00C31A53">
        <w:rPr>
          <w:rFonts w:ascii="Arial" w:hAnsi="Arial" w:cs="Arial"/>
          <w:b/>
          <w:sz w:val="24"/>
          <w:szCs w:val="24"/>
        </w:rPr>
        <w:t>.</w:t>
      </w:r>
    </w:p>
    <w:p w:rsidR="00D54033" w:rsidRDefault="00D54033" w:rsidP="00D54033">
      <w:pPr>
        <w:shd w:val="clear" w:color="auto" w:fill="FFFFFF"/>
        <w:spacing w:after="120" w:line="300" w:lineRule="auto"/>
        <w:jc w:val="both"/>
        <w:rPr>
          <w:rFonts w:ascii="Arial" w:hAnsi="Arial" w:cs="Arial"/>
          <w:sz w:val="24"/>
          <w:szCs w:val="24"/>
        </w:rPr>
      </w:pPr>
    </w:p>
    <w:p w:rsidR="00D54033" w:rsidRPr="00146F3C" w:rsidRDefault="00D54033" w:rsidP="00D54033">
      <w:pPr>
        <w:pStyle w:val="ListParagraph"/>
        <w:numPr>
          <w:ilvl w:val="0"/>
          <w:numId w:val="4"/>
        </w:numPr>
        <w:shd w:val="clear" w:color="auto" w:fill="FFFFFF"/>
        <w:spacing w:after="120" w:line="300" w:lineRule="auto"/>
        <w:jc w:val="both"/>
        <w:rPr>
          <w:rFonts w:ascii="Arial" w:hAnsi="Arial" w:cs="Arial"/>
          <w:b/>
          <w:i/>
          <w:sz w:val="24"/>
          <w:szCs w:val="24"/>
          <w:u w:val="single"/>
        </w:rPr>
      </w:pPr>
      <w:r w:rsidRPr="00146F3C">
        <w:rPr>
          <w:rFonts w:ascii="Arial" w:hAnsi="Arial" w:cs="Arial"/>
          <w:b/>
          <w:i/>
          <w:sz w:val="24"/>
          <w:szCs w:val="24"/>
          <w:u w:val="single"/>
        </w:rPr>
        <w:t>Asistenti:</w:t>
      </w:r>
    </w:p>
    <w:p w:rsidR="00D54033" w:rsidRDefault="00D54033" w:rsidP="00D54033">
      <w:pPr>
        <w:shd w:val="clear" w:color="auto" w:fill="FFFFFF"/>
        <w:spacing w:after="120" w:line="300" w:lineRule="auto"/>
        <w:jc w:val="both"/>
        <w:rPr>
          <w:rFonts w:ascii="Arial" w:hAnsi="Arial" w:cs="Arial"/>
          <w:sz w:val="24"/>
          <w:szCs w:val="24"/>
        </w:rPr>
      </w:pPr>
      <w:r w:rsidRPr="00C31A53">
        <w:rPr>
          <w:rFonts w:ascii="Arial" w:hAnsi="Arial" w:cs="Arial"/>
          <w:b/>
          <w:sz w:val="24"/>
          <w:szCs w:val="24"/>
        </w:rPr>
        <w:t xml:space="preserve">Aritmetička sredina procjena za tvrdnje </w:t>
      </w:r>
      <w:r w:rsidRPr="00C31A53">
        <w:rPr>
          <w:rFonts w:ascii="Arial" w:hAnsi="Arial" w:cs="Arial"/>
          <w:b/>
          <w:sz w:val="24"/>
          <w:szCs w:val="24"/>
          <w:u w:val="single"/>
        </w:rPr>
        <w:t>(bez opće ocjene)</w:t>
      </w:r>
      <w:r w:rsidRPr="00C31A53">
        <w:rPr>
          <w:rFonts w:ascii="Arial" w:hAnsi="Arial" w:cs="Arial"/>
          <w:b/>
          <w:sz w:val="24"/>
          <w:szCs w:val="24"/>
        </w:rPr>
        <w:t xml:space="preserve"> za asistente  je 4,</w:t>
      </w:r>
      <w:r w:rsidR="008856D7">
        <w:rPr>
          <w:rFonts w:ascii="Arial" w:hAnsi="Arial" w:cs="Arial"/>
          <w:b/>
          <w:sz w:val="24"/>
          <w:szCs w:val="24"/>
        </w:rPr>
        <w:t>3</w:t>
      </w:r>
      <w:r w:rsidR="001829CE">
        <w:rPr>
          <w:rFonts w:ascii="Arial" w:hAnsi="Arial" w:cs="Arial"/>
          <w:b/>
          <w:sz w:val="24"/>
          <w:szCs w:val="24"/>
        </w:rPr>
        <w:t>2</w:t>
      </w:r>
      <w:r w:rsidRPr="00C31A53">
        <w:rPr>
          <w:rFonts w:ascii="Arial" w:hAnsi="Arial" w:cs="Arial"/>
          <w:b/>
          <w:sz w:val="24"/>
          <w:szCs w:val="24"/>
        </w:rPr>
        <w:t>.</w:t>
      </w:r>
      <w:r w:rsidRPr="002E7DC4">
        <w:rPr>
          <w:rFonts w:ascii="Arial" w:hAnsi="Arial" w:cs="Arial"/>
          <w:sz w:val="24"/>
          <w:szCs w:val="24"/>
        </w:rPr>
        <w:t xml:space="preserve"> Najčešća vrijednost koju su studenti odabrali </w:t>
      </w:r>
      <w:r>
        <w:rPr>
          <w:rFonts w:ascii="Arial" w:hAnsi="Arial" w:cs="Arial"/>
          <w:sz w:val="24"/>
          <w:szCs w:val="24"/>
        </w:rPr>
        <w:t>z</w:t>
      </w:r>
      <w:r w:rsidRPr="002E7DC4">
        <w:rPr>
          <w:rFonts w:ascii="Arial" w:hAnsi="Arial" w:cs="Arial"/>
          <w:sz w:val="24"/>
          <w:szCs w:val="24"/>
        </w:rPr>
        <w:t xml:space="preserve">a sva pitanja (dominantna vrijednost) je bila </w:t>
      </w:r>
      <w:r w:rsidRPr="002E7DC4">
        <w:rPr>
          <w:rFonts w:ascii="Arial" w:hAnsi="Arial" w:cs="Arial"/>
          <w:b/>
          <w:sz w:val="24"/>
          <w:szCs w:val="24"/>
        </w:rPr>
        <w:t>5</w:t>
      </w:r>
      <w:r w:rsidRPr="002E7DC4">
        <w:rPr>
          <w:rFonts w:ascii="Arial" w:hAnsi="Arial" w:cs="Arial"/>
          <w:sz w:val="24"/>
          <w:szCs w:val="24"/>
        </w:rPr>
        <w:t xml:space="preserve">. </w:t>
      </w:r>
    </w:p>
    <w:p w:rsidR="00D54033" w:rsidRDefault="00D54033" w:rsidP="00D54033">
      <w:pPr>
        <w:shd w:val="clear" w:color="auto" w:fill="FFFFFF"/>
        <w:spacing w:after="120" w:line="300" w:lineRule="auto"/>
        <w:jc w:val="both"/>
        <w:rPr>
          <w:rFonts w:ascii="Arial" w:hAnsi="Arial" w:cs="Arial"/>
          <w:sz w:val="24"/>
          <w:szCs w:val="24"/>
        </w:rPr>
      </w:pPr>
      <w:r w:rsidRPr="001E3502">
        <w:rPr>
          <w:rFonts w:ascii="Arial" w:hAnsi="Arial" w:cs="Arial"/>
          <w:sz w:val="24"/>
          <w:szCs w:val="24"/>
        </w:rPr>
        <w:t>Niže od prosječne ocjene bili su odgovori na pitanja</w:t>
      </w:r>
      <w:r>
        <w:rPr>
          <w:rFonts w:ascii="Arial" w:hAnsi="Arial" w:cs="Arial"/>
          <w:sz w:val="24"/>
          <w:szCs w:val="24"/>
        </w:rPr>
        <w:t>:</w:t>
      </w:r>
    </w:p>
    <w:p w:rsidR="001C499C" w:rsidRDefault="001C499C" w:rsidP="001C499C">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Q20.</w:t>
      </w:r>
      <w:r w:rsidRPr="002E7DC4">
        <w:rPr>
          <w:rFonts w:ascii="Arial" w:hAnsi="Arial" w:cs="Arial"/>
          <w:sz w:val="24"/>
          <w:szCs w:val="24"/>
        </w:rPr>
        <w:t xml:space="preserve">– </w:t>
      </w:r>
      <w:r w:rsidRPr="001C499C">
        <w:rPr>
          <w:rFonts w:ascii="Arial" w:hAnsi="Arial" w:cs="Arial"/>
          <w:color w:val="000000"/>
          <w:sz w:val="24"/>
          <w:szCs w:val="24"/>
        </w:rPr>
        <w:t>Na postavljena pitanja odgovara stručno</w:t>
      </w:r>
      <w:r w:rsidRPr="002E7DC4">
        <w:rPr>
          <w:rFonts w:ascii="Arial" w:hAnsi="Arial" w:cs="Arial"/>
          <w:sz w:val="24"/>
          <w:szCs w:val="24"/>
        </w:rPr>
        <w:t xml:space="preserve"> (</w:t>
      </w:r>
      <w:r>
        <w:rPr>
          <w:rFonts w:ascii="Arial" w:hAnsi="Arial" w:cs="Arial"/>
          <w:b/>
          <w:sz w:val="24"/>
          <w:szCs w:val="24"/>
        </w:rPr>
        <w:t>4,27</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Pr>
          <w:rFonts w:ascii="Arial" w:hAnsi="Arial" w:cs="Arial"/>
          <w:sz w:val="24"/>
          <w:szCs w:val="24"/>
        </w:rPr>
        <w:t>08</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Q21.</w:t>
      </w:r>
      <w:r w:rsidRPr="002E7DC4">
        <w:rPr>
          <w:rFonts w:ascii="Arial" w:hAnsi="Arial" w:cs="Arial"/>
          <w:sz w:val="24"/>
          <w:szCs w:val="24"/>
        </w:rPr>
        <w:t>– jasno i razumljivo izlaže / demonstrira nastavne sadržaje (</w:t>
      </w:r>
      <w:r w:rsidR="001C499C">
        <w:rPr>
          <w:rFonts w:ascii="Arial" w:hAnsi="Arial" w:cs="Arial"/>
          <w:b/>
          <w:sz w:val="24"/>
          <w:szCs w:val="24"/>
        </w:rPr>
        <w:t>4.13</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Pr>
          <w:rFonts w:ascii="Arial" w:hAnsi="Arial" w:cs="Arial"/>
          <w:sz w:val="24"/>
          <w:szCs w:val="24"/>
        </w:rPr>
        <w:t>2</w:t>
      </w:r>
      <w:r w:rsidR="001C499C">
        <w:rPr>
          <w:rFonts w:ascii="Arial" w:hAnsi="Arial" w:cs="Arial"/>
          <w:sz w:val="24"/>
          <w:szCs w:val="24"/>
        </w:rPr>
        <w:t>2</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sidRPr="00206839">
        <w:rPr>
          <w:rFonts w:ascii="Arial" w:hAnsi="Arial" w:cs="Arial"/>
          <w:sz w:val="24"/>
          <w:szCs w:val="24"/>
        </w:rPr>
        <w:t>Q</w:t>
      </w:r>
      <w:r>
        <w:rPr>
          <w:rFonts w:ascii="Arial" w:hAnsi="Arial" w:cs="Arial"/>
          <w:sz w:val="24"/>
          <w:szCs w:val="24"/>
        </w:rPr>
        <w:t>22</w:t>
      </w:r>
      <w:r w:rsidRPr="00206839">
        <w:rPr>
          <w:rFonts w:ascii="Arial" w:hAnsi="Arial" w:cs="Arial"/>
          <w:sz w:val="24"/>
          <w:szCs w:val="24"/>
        </w:rPr>
        <w:t>. – ima dobre komunikacijske vještine i stvara ugodnu radnu atmosferu (</w:t>
      </w:r>
      <w:r>
        <w:rPr>
          <w:rFonts w:ascii="Arial" w:hAnsi="Arial" w:cs="Arial"/>
          <w:b/>
          <w:sz w:val="24"/>
          <w:szCs w:val="24"/>
        </w:rPr>
        <w:t>4,</w:t>
      </w:r>
      <w:r w:rsidR="001C499C">
        <w:rPr>
          <w:rFonts w:ascii="Arial" w:hAnsi="Arial" w:cs="Arial"/>
          <w:b/>
          <w:sz w:val="24"/>
          <w:szCs w:val="24"/>
        </w:rPr>
        <w:t>14</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=1,</w:t>
      </w:r>
      <w:r w:rsidR="001C499C">
        <w:rPr>
          <w:rFonts w:ascii="Arial" w:hAnsi="Arial" w:cs="Arial"/>
          <w:sz w:val="24"/>
          <w:szCs w:val="24"/>
        </w:rPr>
        <w:t>1</w:t>
      </w:r>
      <w:r>
        <w:rPr>
          <w:rFonts w:ascii="Arial" w:hAnsi="Arial" w:cs="Arial"/>
          <w:sz w:val="24"/>
          <w:szCs w:val="24"/>
        </w:rPr>
        <w:t>9</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Q23</w:t>
      </w:r>
      <w:r w:rsidRPr="002E7DC4">
        <w:rPr>
          <w:rFonts w:ascii="Arial" w:hAnsi="Arial" w:cs="Arial"/>
          <w:sz w:val="24"/>
          <w:szCs w:val="24"/>
        </w:rPr>
        <w:t>. – po</w:t>
      </w:r>
      <w:r>
        <w:rPr>
          <w:rFonts w:ascii="Arial" w:hAnsi="Arial" w:cs="Arial"/>
          <w:sz w:val="24"/>
          <w:szCs w:val="24"/>
        </w:rPr>
        <w:t>vezuje teorijsko i praktično znanje</w:t>
      </w:r>
      <w:r w:rsidRPr="002E7DC4">
        <w:rPr>
          <w:rFonts w:ascii="Arial" w:hAnsi="Arial" w:cs="Arial"/>
          <w:sz w:val="24"/>
          <w:szCs w:val="24"/>
        </w:rPr>
        <w:t xml:space="preserve"> (</w:t>
      </w:r>
      <w:r>
        <w:rPr>
          <w:rFonts w:ascii="Arial" w:hAnsi="Arial" w:cs="Arial"/>
          <w:b/>
          <w:sz w:val="24"/>
          <w:szCs w:val="24"/>
        </w:rPr>
        <w:t>4.</w:t>
      </w:r>
      <w:r w:rsidR="001C499C">
        <w:rPr>
          <w:rFonts w:ascii="Arial" w:hAnsi="Arial" w:cs="Arial"/>
          <w:b/>
          <w:sz w:val="24"/>
          <w:szCs w:val="24"/>
        </w:rPr>
        <w:t>20</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1C499C">
        <w:rPr>
          <w:rFonts w:ascii="Arial" w:hAnsi="Arial" w:cs="Arial"/>
          <w:sz w:val="24"/>
          <w:szCs w:val="24"/>
        </w:rPr>
        <w:t>09</w:t>
      </w:r>
      <w:r w:rsidRPr="002E7DC4">
        <w:rPr>
          <w:rFonts w:ascii="Arial" w:hAnsi="Arial" w:cs="Arial"/>
          <w:sz w:val="24"/>
          <w:szCs w:val="24"/>
        </w:rPr>
        <w:t>)</w:t>
      </w:r>
    </w:p>
    <w:p w:rsidR="00D54033" w:rsidRDefault="00D54033" w:rsidP="00D54033">
      <w:pPr>
        <w:pStyle w:val="ListParagraph"/>
        <w:numPr>
          <w:ilvl w:val="0"/>
          <w:numId w:val="3"/>
        </w:numPr>
        <w:shd w:val="clear" w:color="auto" w:fill="FFFFFF"/>
        <w:spacing w:after="120" w:line="300" w:lineRule="auto"/>
        <w:jc w:val="both"/>
        <w:rPr>
          <w:rFonts w:ascii="Arial" w:hAnsi="Arial" w:cs="Arial"/>
          <w:sz w:val="24"/>
          <w:szCs w:val="24"/>
        </w:rPr>
      </w:pPr>
      <w:r>
        <w:rPr>
          <w:rFonts w:ascii="Arial" w:hAnsi="Arial" w:cs="Arial"/>
          <w:sz w:val="24"/>
          <w:szCs w:val="24"/>
        </w:rPr>
        <w:t>Q24</w:t>
      </w:r>
      <w:r w:rsidRPr="002E7DC4">
        <w:rPr>
          <w:rFonts w:ascii="Arial" w:hAnsi="Arial" w:cs="Arial"/>
          <w:sz w:val="24"/>
          <w:szCs w:val="24"/>
        </w:rPr>
        <w:t>. – potiče studente na samostalan rad (</w:t>
      </w:r>
      <w:r>
        <w:rPr>
          <w:rFonts w:ascii="Arial" w:hAnsi="Arial" w:cs="Arial"/>
          <w:b/>
          <w:sz w:val="24"/>
          <w:szCs w:val="24"/>
        </w:rPr>
        <w:t>4</w:t>
      </w:r>
      <w:r w:rsidR="001C499C">
        <w:rPr>
          <w:rFonts w:ascii="Arial" w:hAnsi="Arial" w:cs="Arial"/>
          <w:b/>
          <w:sz w:val="24"/>
          <w:szCs w:val="24"/>
        </w:rPr>
        <w:t>.12</w:t>
      </w:r>
      <w:r w:rsidRPr="00206839">
        <w:rPr>
          <w:rFonts w:ascii="Arial" w:hAnsi="Arial" w:cs="Arial"/>
          <w:sz w:val="24"/>
          <w:szCs w:val="24"/>
        </w:rPr>
        <w:t>,st.dev</w:t>
      </w:r>
      <w:r>
        <w:rPr>
          <w:rFonts w:ascii="Arial" w:hAnsi="Arial" w:cs="Arial"/>
          <w:sz w:val="24"/>
          <w:szCs w:val="24"/>
        </w:rPr>
        <w:t>.</w:t>
      </w:r>
      <w:r w:rsidRPr="00206839">
        <w:rPr>
          <w:rFonts w:ascii="Arial" w:hAnsi="Arial" w:cs="Arial"/>
          <w:sz w:val="24"/>
          <w:szCs w:val="24"/>
        </w:rPr>
        <w:t>=</w:t>
      </w:r>
      <w:r>
        <w:rPr>
          <w:rFonts w:ascii="Arial" w:hAnsi="Arial" w:cs="Arial"/>
          <w:sz w:val="24"/>
          <w:szCs w:val="24"/>
        </w:rPr>
        <w:t>1,</w:t>
      </w:r>
      <w:r w:rsidR="001C499C">
        <w:rPr>
          <w:rFonts w:ascii="Arial" w:hAnsi="Arial" w:cs="Arial"/>
          <w:sz w:val="24"/>
          <w:szCs w:val="24"/>
        </w:rPr>
        <w:t>16</w:t>
      </w:r>
      <w:r w:rsidRPr="002E7DC4">
        <w:rPr>
          <w:rFonts w:ascii="Arial" w:hAnsi="Arial" w:cs="Arial"/>
          <w:sz w:val="24"/>
          <w:szCs w:val="24"/>
        </w:rPr>
        <w:t>)</w:t>
      </w:r>
    </w:p>
    <w:p w:rsidR="001C499C"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Studenti su najmanje suglasni oko procjene </w:t>
      </w:r>
      <w:r>
        <w:rPr>
          <w:rFonts w:ascii="Arial" w:hAnsi="Arial" w:cs="Arial"/>
          <w:sz w:val="24"/>
          <w:szCs w:val="24"/>
        </w:rPr>
        <w:t>Q2</w:t>
      </w:r>
      <w:r w:rsidR="001C499C">
        <w:rPr>
          <w:rFonts w:ascii="Arial" w:hAnsi="Arial" w:cs="Arial"/>
          <w:sz w:val="24"/>
          <w:szCs w:val="24"/>
        </w:rPr>
        <w:t>1</w:t>
      </w:r>
      <w:r w:rsidRPr="002E7DC4">
        <w:rPr>
          <w:rFonts w:ascii="Arial" w:hAnsi="Arial" w:cs="Arial"/>
          <w:sz w:val="24"/>
          <w:szCs w:val="24"/>
        </w:rPr>
        <w:t>.</w:t>
      </w:r>
      <w:r>
        <w:rPr>
          <w:rFonts w:ascii="Arial" w:hAnsi="Arial" w:cs="Arial"/>
          <w:sz w:val="24"/>
          <w:szCs w:val="24"/>
        </w:rPr>
        <w:t>:</w:t>
      </w:r>
      <w:r w:rsidR="001C499C" w:rsidRPr="002E7DC4">
        <w:rPr>
          <w:rFonts w:ascii="Arial" w:hAnsi="Arial" w:cs="Arial"/>
          <w:sz w:val="24"/>
          <w:szCs w:val="24"/>
        </w:rPr>
        <w:t>jasno i razumljivo izlaže / demonstrira nastavne sadržaje (</w:t>
      </w:r>
      <w:r w:rsidR="001C499C">
        <w:rPr>
          <w:rFonts w:ascii="Arial" w:hAnsi="Arial" w:cs="Arial"/>
          <w:b/>
          <w:sz w:val="24"/>
          <w:szCs w:val="24"/>
        </w:rPr>
        <w:t>4.13</w:t>
      </w:r>
      <w:r w:rsidR="001C499C" w:rsidRPr="00206839">
        <w:rPr>
          <w:rFonts w:ascii="Arial" w:hAnsi="Arial" w:cs="Arial"/>
          <w:sz w:val="24"/>
          <w:szCs w:val="24"/>
        </w:rPr>
        <w:t>,st.dev</w:t>
      </w:r>
      <w:r w:rsidR="001C499C">
        <w:rPr>
          <w:rFonts w:ascii="Arial" w:hAnsi="Arial" w:cs="Arial"/>
          <w:sz w:val="24"/>
          <w:szCs w:val="24"/>
        </w:rPr>
        <w:t>.</w:t>
      </w:r>
      <w:r w:rsidR="001C499C" w:rsidRPr="00206839">
        <w:rPr>
          <w:rFonts w:ascii="Arial" w:hAnsi="Arial" w:cs="Arial"/>
          <w:sz w:val="24"/>
          <w:szCs w:val="24"/>
        </w:rPr>
        <w:t>=1,</w:t>
      </w:r>
      <w:r w:rsidR="001C499C">
        <w:rPr>
          <w:rFonts w:ascii="Arial" w:hAnsi="Arial" w:cs="Arial"/>
          <w:sz w:val="24"/>
          <w:szCs w:val="24"/>
        </w:rPr>
        <w:t>22</w:t>
      </w:r>
      <w:r w:rsidR="001C499C" w:rsidRPr="002E7DC4">
        <w:rPr>
          <w:rFonts w:ascii="Arial" w:hAnsi="Arial" w:cs="Arial"/>
          <w:sz w:val="24"/>
          <w:szCs w:val="24"/>
        </w:rPr>
        <w:t>);</w:t>
      </w:r>
    </w:p>
    <w:p w:rsidR="00D54033" w:rsidRPr="00F93BEA"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 xml:space="preserve">Najveća prosječna ocjena je kod </w:t>
      </w:r>
      <w:r>
        <w:rPr>
          <w:rFonts w:ascii="Arial" w:hAnsi="Arial" w:cs="Arial"/>
          <w:sz w:val="24"/>
          <w:szCs w:val="24"/>
        </w:rPr>
        <w:t>Q25</w:t>
      </w:r>
      <w:r w:rsidRPr="002E7DC4">
        <w:rPr>
          <w:rFonts w:ascii="Arial" w:hAnsi="Arial" w:cs="Arial"/>
          <w:sz w:val="24"/>
          <w:szCs w:val="24"/>
        </w:rPr>
        <w:t>.</w:t>
      </w:r>
      <w:r>
        <w:rPr>
          <w:rFonts w:ascii="Arial" w:hAnsi="Arial" w:cs="Arial"/>
          <w:sz w:val="24"/>
          <w:szCs w:val="24"/>
        </w:rPr>
        <w:t>: Korektno se odnosi prema studentima kao osobama. Ocjena iznosi</w:t>
      </w:r>
      <w:r w:rsidR="00FE6B94">
        <w:rPr>
          <w:rFonts w:ascii="Arial" w:hAnsi="Arial" w:cs="Arial"/>
          <w:sz w:val="24"/>
          <w:szCs w:val="24"/>
        </w:rPr>
        <w:t xml:space="preserve"> </w:t>
      </w:r>
      <w:r w:rsidRPr="002E7DC4">
        <w:rPr>
          <w:rFonts w:ascii="Arial" w:hAnsi="Arial" w:cs="Arial"/>
          <w:b/>
          <w:sz w:val="24"/>
          <w:szCs w:val="24"/>
        </w:rPr>
        <w:t>4</w:t>
      </w:r>
      <w:r w:rsidR="001C499C">
        <w:rPr>
          <w:rFonts w:ascii="Arial" w:hAnsi="Arial" w:cs="Arial"/>
          <w:b/>
          <w:sz w:val="24"/>
          <w:szCs w:val="24"/>
        </w:rPr>
        <w:t>.61</w:t>
      </w:r>
      <w:r>
        <w:rPr>
          <w:rFonts w:ascii="Arial" w:hAnsi="Arial" w:cs="Arial"/>
          <w:b/>
          <w:sz w:val="24"/>
          <w:szCs w:val="24"/>
        </w:rPr>
        <w:t xml:space="preserve">, </w:t>
      </w:r>
      <w:r w:rsidRPr="00F93BEA">
        <w:rPr>
          <w:rFonts w:ascii="Arial" w:hAnsi="Arial" w:cs="Arial"/>
          <w:sz w:val="24"/>
          <w:szCs w:val="24"/>
        </w:rPr>
        <w:t>st.dev</w:t>
      </w:r>
      <w:r>
        <w:rPr>
          <w:rFonts w:ascii="Arial" w:hAnsi="Arial" w:cs="Arial"/>
          <w:sz w:val="24"/>
          <w:szCs w:val="24"/>
        </w:rPr>
        <w:t>.</w:t>
      </w:r>
      <w:r w:rsidRPr="00F93BEA">
        <w:rPr>
          <w:rFonts w:ascii="Arial" w:hAnsi="Arial" w:cs="Arial"/>
          <w:sz w:val="24"/>
          <w:szCs w:val="24"/>
        </w:rPr>
        <w:t>=</w:t>
      </w:r>
      <w:r w:rsidR="001C499C">
        <w:rPr>
          <w:rFonts w:ascii="Arial" w:hAnsi="Arial" w:cs="Arial"/>
          <w:sz w:val="24"/>
          <w:szCs w:val="24"/>
        </w:rPr>
        <w:t>0.84</w:t>
      </w:r>
      <w:r w:rsidRPr="00F93BEA">
        <w:rPr>
          <w:rFonts w:ascii="Arial" w:hAnsi="Arial" w:cs="Arial"/>
          <w:sz w:val="24"/>
          <w:szCs w:val="24"/>
        </w:rPr>
        <w:t>.</w:t>
      </w:r>
    </w:p>
    <w:p w:rsidR="00D54033" w:rsidRPr="00C31A53" w:rsidRDefault="00D54033" w:rsidP="00D54033">
      <w:pPr>
        <w:shd w:val="clear" w:color="auto" w:fill="FFFFFF"/>
        <w:spacing w:after="120" w:line="300" w:lineRule="auto"/>
        <w:jc w:val="both"/>
        <w:rPr>
          <w:rFonts w:ascii="Arial" w:hAnsi="Arial" w:cs="Arial"/>
          <w:b/>
          <w:sz w:val="24"/>
          <w:szCs w:val="24"/>
        </w:rPr>
      </w:pPr>
      <w:r w:rsidRPr="00C31A53">
        <w:rPr>
          <w:rFonts w:ascii="Arial" w:hAnsi="Arial" w:cs="Arial"/>
          <w:b/>
          <w:sz w:val="24"/>
          <w:szCs w:val="24"/>
        </w:rPr>
        <w:t xml:space="preserve">Prosječna ocjena asistenta u cjelini (Q27.) je iznosila </w:t>
      </w:r>
      <w:r w:rsidR="001C499C">
        <w:rPr>
          <w:rFonts w:ascii="Arial" w:hAnsi="Arial" w:cs="Arial"/>
          <w:b/>
          <w:sz w:val="24"/>
          <w:szCs w:val="24"/>
        </w:rPr>
        <w:t>4.21</w:t>
      </w:r>
      <w:r w:rsidRPr="00C31A53">
        <w:rPr>
          <w:rFonts w:ascii="Arial" w:hAnsi="Arial" w:cs="Arial"/>
          <w:b/>
          <w:sz w:val="24"/>
          <w:szCs w:val="24"/>
        </w:rPr>
        <w:t>, st.dev.=1,</w:t>
      </w:r>
      <w:r w:rsidR="001C499C">
        <w:rPr>
          <w:rFonts w:ascii="Arial" w:hAnsi="Arial" w:cs="Arial"/>
          <w:b/>
          <w:sz w:val="24"/>
          <w:szCs w:val="24"/>
        </w:rPr>
        <w:t>10</w:t>
      </w:r>
      <w:r w:rsidRPr="00C31A53">
        <w:rPr>
          <w:rFonts w:ascii="Arial" w:hAnsi="Arial" w:cs="Arial"/>
          <w:b/>
          <w:sz w:val="24"/>
          <w:szCs w:val="24"/>
        </w:rPr>
        <w:t>.</w:t>
      </w:r>
    </w:p>
    <w:p w:rsidR="00D54033" w:rsidRDefault="00D54033" w:rsidP="00B929EF"/>
    <w:p w:rsidR="00D54033" w:rsidRPr="00E026E2"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sz w:val="24"/>
          <w:szCs w:val="24"/>
        </w:rPr>
        <w:t xml:space="preserve">Zadnji dio upitnika odnosio se na kvalitativni odgovor studenata s pohvalama i primjedbama na rad nastavnika. </w:t>
      </w:r>
      <w:r w:rsidRPr="00E026E2">
        <w:rPr>
          <w:rFonts w:ascii="Arial" w:hAnsi="Arial" w:cs="Arial"/>
          <w:b/>
          <w:sz w:val="24"/>
          <w:szCs w:val="24"/>
        </w:rPr>
        <w:t>Skupno izvješće nema pobrojane dobivene komentare, niti je bilo uvida u iste.</w:t>
      </w:r>
    </w:p>
    <w:p w:rsidR="00D54033" w:rsidRPr="002E7DC4" w:rsidRDefault="00D54033" w:rsidP="00D54033">
      <w:pPr>
        <w:shd w:val="clear" w:color="auto" w:fill="FFFFFF"/>
        <w:spacing w:after="120" w:line="300" w:lineRule="auto"/>
        <w:jc w:val="both"/>
        <w:rPr>
          <w:rFonts w:ascii="Arial" w:hAnsi="Arial" w:cs="Arial"/>
          <w:sz w:val="24"/>
          <w:szCs w:val="24"/>
        </w:rPr>
      </w:pPr>
    </w:p>
    <w:p w:rsidR="00D54033" w:rsidRPr="002E7DC4" w:rsidRDefault="00D54033" w:rsidP="00D54033">
      <w:pPr>
        <w:pStyle w:val="ListParagraph"/>
        <w:shd w:val="clear" w:color="auto" w:fill="FFFFFF"/>
        <w:spacing w:after="120" w:line="300" w:lineRule="auto"/>
        <w:ind w:left="0"/>
        <w:contextualSpacing w:val="0"/>
        <w:jc w:val="both"/>
        <w:rPr>
          <w:rFonts w:ascii="Arial" w:hAnsi="Arial" w:cs="Arial"/>
          <w:b/>
          <w:i/>
          <w:sz w:val="24"/>
          <w:szCs w:val="24"/>
        </w:rPr>
      </w:pPr>
      <w:r w:rsidRPr="002E7DC4">
        <w:rPr>
          <w:rFonts w:ascii="Arial" w:hAnsi="Arial" w:cs="Arial"/>
          <w:b/>
          <w:i/>
          <w:sz w:val="24"/>
          <w:szCs w:val="24"/>
        </w:rPr>
        <w:t>Interpretacija i vrednovanje rezultata</w:t>
      </w:r>
    </w:p>
    <w:p w:rsidR="001829CE" w:rsidRDefault="001829CE" w:rsidP="00D54033">
      <w:pPr>
        <w:shd w:val="clear" w:color="auto" w:fill="FFFFFF"/>
        <w:spacing w:after="120" w:line="300" w:lineRule="auto"/>
        <w:jc w:val="both"/>
        <w:rPr>
          <w:rFonts w:ascii="Arial" w:hAnsi="Arial" w:cs="Arial"/>
          <w:sz w:val="24"/>
          <w:szCs w:val="24"/>
        </w:rPr>
      </w:pP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Rezultate dobivene ovom anketom moguće je interpretirati na nekoliko načina.</w:t>
      </w: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b/>
          <w:sz w:val="24"/>
          <w:szCs w:val="24"/>
        </w:rPr>
        <w:t>Prvi</w:t>
      </w:r>
      <w:r w:rsidRPr="002E7DC4">
        <w:rPr>
          <w:rFonts w:ascii="Arial" w:hAnsi="Arial" w:cs="Arial"/>
          <w:sz w:val="24"/>
          <w:szCs w:val="24"/>
        </w:rPr>
        <w:t xml:space="preserve">, informacija proizlazi iz veličine procjene Izravna interpretacija srednjih vrijednosti nije sasvim opravdana, no uz sva metodološka ograničenja prosječne ocjene ispod </w:t>
      </w:r>
      <w:r w:rsidRPr="002E7DC4">
        <w:rPr>
          <w:rFonts w:ascii="Arial" w:hAnsi="Arial" w:cs="Arial"/>
          <w:b/>
          <w:sz w:val="24"/>
          <w:szCs w:val="24"/>
        </w:rPr>
        <w:t>2,5</w:t>
      </w:r>
      <w:r w:rsidRPr="002E7DC4">
        <w:rPr>
          <w:rFonts w:ascii="Arial" w:hAnsi="Arial" w:cs="Arial"/>
          <w:sz w:val="24"/>
          <w:szCs w:val="24"/>
        </w:rPr>
        <w:t xml:space="preserve"> kao i visok postotak ocjene </w:t>
      </w:r>
      <w:r w:rsidRPr="002E7DC4">
        <w:rPr>
          <w:rFonts w:ascii="Arial" w:hAnsi="Arial" w:cs="Arial"/>
          <w:b/>
          <w:sz w:val="24"/>
          <w:szCs w:val="24"/>
        </w:rPr>
        <w:t>1</w:t>
      </w:r>
      <w:r w:rsidRPr="002E7DC4">
        <w:rPr>
          <w:rFonts w:ascii="Arial" w:hAnsi="Arial" w:cs="Arial"/>
          <w:sz w:val="24"/>
          <w:szCs w:val="24"/>
        </w:rPr>
        <w:t xml:space="preserve"> (približno iznad 15%), mogu ukazivati na određeni problem u izvedbi nastave (u ovom slučaju iz studentske perspektive).</w:t>
      </w:r>
    </w:p>
    <w:p w:rsidR="001829CE" w:rsidRDefault="001829CE" w:rsidP="00D54033">
      <w:pPr>
        <w:shd w:val="clear" w:color="auto" w:fill="FFFFFF"/>
        <w:spacing w:after="120" w:line="300" w:lineRule="auto"/>
        <w:jc w:val="both"/>
        <w:rPr>
          <w:rFonts w:ascii="Arial" w:hAnsi="Arial" w:cs="Arial"/>
          <w:b/>
          <w:sz w:val="24"/>
          <w:szCs w:val="24"/>
        </w:rPr>
      </w:pPr>
    </w:p>
    <w:p w:rsidR="00D54033" w:rsidRPr="002E7DC4"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b/>
          <w:sz w:val="24"/>
          <w:szCs w:val="24"/>
        </w:rPr>
        <w:t>Drugi</w:t>
      </w:r>
      <w:r w:rsidRPr="002E7DC4">
        <w:rPr>
          <w:rFonts w:ascii="Arial" w:hAnsi="Arial" w:cs="Arial"/>
          <w:sz w:val="24"/>
          <w:szCs w:val="24"/>
        </w:rPr>
        <w:t>, način vrednovanja je</w:t>
      </w:r>
      <w:r>
        <w:rPr>
          <w:rFonts w:ascii="Arial" w:hAnsi="Arial" w:cs="Arial"/>
          <w:sz w:val="24"/>
          <w:szCs w:val="24"/>
        </w:rPr>
        <w:t>st usporedbom individualnoga rez</w:t>
      </w:r>
      <w:r w:rsidRPr="002E7DC4">
        <w:rPr>
          <w:rFonts w:ascii="Arial" w:hAnsi="Arial" w:cs="Arial"/>
          <w:sz w:val="24"/>
          <w:szCs w:val="24"/>
        </w:rPr>
        <w:t>ultata s prosjekom (aritmetičkom sredinom) drugih nastavnika na fakultetu.</w:t>
      </w:r>
    </w:p>
    <w:p w:rsidR="00D54033" w:rsidRPr="002E7DC4" w:rsidRDefault="00D54033" w:rsidP="00D54033">
      <w:pPr>
        <w:shd w:val="clear" w:color="auto" w:fill="FFFFFF"/>
        <w:spacing w:after="120" w:line="300" w:lineRule="auto"/>
        <w:jc w:val="both"/>
        <w:rPr>
          <w:rFonts w:ascii="Arial" w:hAnsi="Arial" w:cs="Arial"/>
          <w:b/>
          <w:sz w:val="24"/>
          <w:szCs w:val="24"/>
        </w:rPr>
      </w:pPr>
      <w:r w:rsidRPr="002E7DC4">
        <w:rPr>
          <w:rFonts w:ascii="Arial" w:hAnsi="Arial" w:cs="Arial"/>
          <w:sz w:val="24"/>
          <w:szCs w:val="24"/>
        </w:rPr>
        <w:t xml:space="preserve">Rezultati su valjani ako je broj studenata, koji su sudjelovali u anketi, dovoljno velik. Ravnali smo se prema standardima koji vrijede na Sveučilištu u Zagrebu, prema kojima se anketa uzima valjanom </w:t>
      </w:r>
      <w:r w:rsidRPr="002E7DC4">
        <w:rPr>
          <w:rFonts w:ascii="Arial" w:hAnsi="Arial" w:cs="Arial"/>
          <w:b/>
          <w:sz w:val="24"/>
          <w:szCs w:val="24"/>
        </w:rPr>
        <w:t>ako je broj anketiranih studenata veći od broja 50% studenata koji su imali pristup anketnim upitnicima i istovremeno veći od 10.</w:t>
      </w:r>
    </w:p>
    <w:p w:rsidR="001829CE" w:rsidRDefault="001829CE" w:rsidP="00D54033">
      <w:pPr>
        <w:shd w:val="clear" w:color="auto" w:fill="FFFFFF"/>
        <w:spacing w:after="120" w:line="300" w:lineRule="auto"/>
        <w:jc w:val="both"/>
        <w:rPr>
          <w:rFonts w:ascii="Arial" w:hAnsi="Arial" w:cs="Arial"/>
          <w:sz w:val="24"/>
          <w:szCs w:val="24"/>
        </w:rPr>
      </w:pPr>
    </w:p>
    <w:p w:rsidR="006E3C29" w:rsidRDefault="00D54033" w:rsidP="00D54033">
      <w:pPr>
        <w:shd w:val="clear" w:color="auto" w:fill="FFFFFF"/>
        <w:spacing w:after="120" w:line="300" w:lineRule="auto"/>
        <w:jc w:val="both"/>
        <w:rPr>
          <w:rFonts w:ascii="Arial" w:hAnsi="Arial" w:cs="Arial"/>
          <w:sz w:val="24"/>
          <w:szCs w:val="24"/>
        </w:rPr>
      </w:pPr>
      <w:r w:rsidRPr="002E7DC4">
        <w:rPr>
          <w:rFonts w:ascii="Arial" w:hAnsi="Arial" w:cs="Arial"/>
          <w:sz w:val="24"/>
          <w:szCs w:val="24"/>
        </w:rPr>
        <w:t>Prosječna stopa odziva (preddiplomski i diplomski sveučilišni studij građevinarstva</w:t>
      </w:r>
      <w:r>
        <w:rPr>
          <w:rFonts w:ascii="Arial" w:hAnsi="Arial" w:cs="Arial"/>
          <w:sz w:val="24"/>
          <w:szCs w:val="24"/>
        </w:rPr>
        <w:t>, i preddiplomski sveučilišni studij arhitekture i urbanizma</w:t>
      </w:r>
      <w:r w:rsidRPr="002E7DC4">
        <w:rPr>
          <w:rFonts w:ascii="Arial" w:hAnsi="Arial" w:cs="Arial"/>
          <w:sz w:val="24"/>
          <w:szCs w:val="24"/>
        </w:rPr>
        <w:t xml:space="preserve">) na ovu anketu je </w:t>
      </w:r>
      <w:r w:rsidR="001C499C" w:rsidRPr="006E3C29">
        <w:rPr>
          <w:rFonts w:ascii="Arial" w:hAnsi="Arial" w:cs="Arial"/>
          <w:b/>
          <w:sz w:val="24"/>
          <w:szCs w:val="24"/>
        </w:rPr>
        <w:t>19.17%</w:t>
      </w:r>
      <w:r w:rsidR="001C499C">
        <w:rPr>
          <w:rFonts w:ascii="Arial" w:hAnsi="Arial" w:cs="Arial"/>
          <w:sz w:val="24"/>
          <w:szCs w:val="24"/>
        </w:rPr>
        <w:t xml:space="preserve"> (u ljetnom semestru ak. 2017/2018 bila </w:t>
      </w:r>
      <w:r w:rsidR="007C5245">
        <w:rPr>
          <w:rFonts w:ascii="Arial" w:hAnsi="Arial" w:cs="Arial"/>
          <w:b/>
          <w:sz w:val="24"/>
          <w:szCs w:val="24"/>
        </w:rPr>
        <w:t>14.18</w:t>
      </w:r>
      <w:r w:rsidRPr="00F93BEA">
        <w:rPr>
          <w:rFonts w:ascii="Arial" w:hAnsi="Arial" w:cs="Arial"/>
          <w:b/>
          <w:sz w:val="24"/>
          <w:szCs w:val="24"/>
        </w:rPr>
        <w:t>%</w:t>
      </w:r>
      <w:r w:rsidR="001C499C">
        <w:rPr>
          <w:rFonts w:ascii="Arial" w:hAnsi="Arial" w:cs="Arial"/>
          <w:b/>
          <w:sz w:val="24"/>
          <w:szCs w:val="24"/>
        </w:rPr>
        <w:t>)</w:t>
      </w:r>
      <w:r w:rsidRPr="00F93BEA">
        <w:rPr>
          <w:rFonts w:ascii="Arial" w:hAnsi="Arial" w:cs="Arial"/>
          <w:b/>
          <w:sz w:val="24"/>
          <w:szCs w:val="24"/>
        </w:rPr>
        <w:t>,</w:t>
      </w:r>
      <w:r w:rsidRPr="002E7DC4">
        <w:rPr>
          <w:rFonts w:ascii="Arial" w:hAnsi="Arial" w:cs="Arial"/>
          <w:sz w:val="24"/>
          <w:szCs w:val="24"/>
        </w:rPr>
        <w:t xml:space="preserve"> dok po ciklusima prosječna stopa odziva</w:t>
      </w:r>
      <w:r w:rsidR="006E3C29">
        <w:rPr>
          <w:rFonts w:ascii="Arial" w:hAnsi="Arial" w:cs="Arial"/>
          <w:sz w:val="24"/>
          <w:szCs w:val="24"/>
        </w:rPr>
        <w:t xml:space="preserve"> iznosi:</w:t>
      </w:r>
    </w:p>
    <w:p w:rsidR="006E3C29" w:rsidRDefault="006E3C29" w:rsidP="006E3C29">
      <w:pPr>
        <w:pStyle w:val="ListParagraph"/>
        <w:numPr>
          <w:ilvl w:val="0"/>
          <w:numId w:val="4"/>
        </w:numPr>
        <w:shd w:val="clear" w:color="auto" w:fill="FFFFFF"/>
        <w:spacing w:after="120" w:line="300" w:lineRule="auto"/>
        <w:rPr>
          <w:rFonts w:ascii="Arial" w:hAnsi="Arial" w:cs="Arial"/>
          <w:sz w:val="24"/>
          <w:szCs w:val="24"/>
        </w:rPr>
      </w:pPr>
      <w:r w:rsidRPr="006E3C29">
        <w:rPr>
          <w:rFonts w:ascii="Arial" w:hAnsi="Arial" w:cs="Arial"/>
          <w:b/>
          <w:sz w:val="24"/>
          <w:szCs w:val="24"/>
        </w:rPr>
        <w:t>15,33%(</w:t>
      </w:r>
      <w:r>
        <w:rPr>
          <w:rFonts w:ascii="Arial" w:hAnsi="Arial" w:cs="Arial"/>
          <w:b/>
          <w:sz w:val="24"/>
          <w:szCs w:val="24"/>
        </w:rPr>
        <w:t xml:space="preserve"> u </w:t>
      </w:r>
      <w:r w:rsidRPr="006E3C29">
        <w:rPr>
          <w:rFonts w:ascii="Arial" w:hAnsi="Arial" w:cs="Arial"/>
          <w:sz w:val="24"/>
          <w:szCs w:val="24"/>
        </w:rPr>
        <w:t>lj.s</w:t>
      </w:r>
      <w:r>
        <w:rPr>
          <w:rFonts w:ascii="Arial" w:hAnsi="Arial" w:cs="Arial"/>
          <w:sz w:val="24"/>
          <w:szCs w:val="24"/>
        </w:rPr>
        <w:t>.</w:t>
      </w:r>
      <w:r w:rsidRPr="006E3C29">
        <w:rPr>
          <w:rFonts w:ascii="Arial" w:hAnsi="Arial" w:cs="Arial"/>
          <w:sz w:val="24"/>
          <w:szCs w:val="24"/>
        </w:rPr>
        <w:t>201</w:t>
      </w:r>
      <w:r>
        <w:rPr>
          <w:rFonts w:ascii="Arial" w:hAnsi="Arial" w:cs="Arial"/>
          <w:sz w:val="24"/>
          <w:szCs w:val="24"/>
        </w:rPr>
        <w:t>.</w:t>
      </w:r>
      <w:r w:rsidRPr="006E3C29">
        <w:rPr>
          <w:rFonts w:ascii="Arial" w:hAnsi="Arial" w:cs="Arial"/>
          <w:sz w:val="24"/>
          <w:szCs w:val="24"/>
        </w:rPr>
        <w:t>7/2018</w:t>
      </w:r>
      <w:r>
        <w:rPr>
          <w:rFonts w:ascii="Arial" w:hAnsi="Arial" w:cs="Arial"/>
          <w:sz w:val="24"/>
          <w:szCs w:val="24"/>
        </w:rPr>
        <w:t xml:space="preserve">. </w:t>
      </w:r>
      <w:r w:rsidRPr="006E3C29">
        <w:rPr>
          <w:rFonts w:ascii="Arial" w:hAnsi="Arial" w:cs="Arial"/>
          <w:sz w:val="24"/>
          <w:szCs w:val="24"/>
        </w:rPr>
        <w:t>iznosila</w:t>
      </w:r>
      <w:r w:rsidR="00D54033" w:rsidRPr="006E3C29">
        <w:rPr>
          <w:rFonts w:ascii="Arial" w:hAnsi="Arial" w:cs="Arial"/>
          <w:b/>
          <w:sz w:val="24"/>
          <w:szCs w:val="24"/>
        </w:rPr>
        <w:t>9,85%</w:t>
      </w:r>
      <w:r>
        <w:rPr>
          <w:rFonts w:ascii="Arial" w:hAnsi="Arial" w:cs="Arial"/>
          <w:b/>
          <w:sz w:val="24"/>
          <w:szCs w:val="24"/>
        </w:rPr>
        <w:t>)</w:t>
      </w:r>
      <w:r w:rsidR="00D54033" w:rsidRPr="006E3C29">
        <w:rPr>
          <w:rFonts w:ascii="Arial" w:hAnsi="Arial" w:cs="Arial"/>
          <w:sz w:val="24"/>
          <w:szCs w:val="24"/>
        </w:rPr>
        <w:t xml:space="preserve"> za</w:t>
      </w:r>
      <w:r w:rsidR="00BC2F9C">
        <w:rPr>
          <w:rFonts w:ascii="Arial" w:hAnsi="Arial" w:cs="Arial"/>
          <w:sz w:val="24"/>
          <w:szCs w:val="24"/>
        </w:rPr>
        <w:t xml:space="preserve"> </w:t>
      </w:r>
      <w:r w:rsidR="00D54033" w:rsidRPr="006E3C29">
        <w:rPr>
          <w:rFonts w:ascii="Arial" w:hAnsi="Arial" w:cs="Arial"/>
          <w:sz w:val="24"/>
          <w:szCs w:val="24"/>
        </w:rPr>
        <w:t>I. ciklus (preddiplomski studij)</w:t>
      </w:r>
      <w:r w:rsidR="00BC2F9C">
        <w:rPr>
          <w:rFonts w:ascii="Arial" w:hAnsi="Arial" w:cs="Arial"/>
          <w:sz w:val="24"/>
          <w:szCs w:val="24"/>
        </w:rPr>
        <w:t xml:space="preserve"> </w:t>
      </w:r>
      <w:r w:rsidR="00D54033" w:rsidRPr="006E3C29">
        <w:rPr>
          <w:rFonts w:ascii="Arial" w:hAnsi="Arial" w:cs="Arial"/>
          <w:sz w:val="24"/>
          <w:szCs w:val="24"/>
        </w:rPr>
        <w:t xml:space="preserve">građevinarstva, </w:t>
      </w:r>
    </w:p>
    <w:p w:rsidR="006E3C29" w:rsidRDefault="007C5245" w:rsidP="006E3C29">
      <w:pPr>
        <w:pStyle w:val="ListParagraph"/>
        <w:numPr>
          <w:ilvl w:val="0"/>
          <w:numId w:val="4"/>
        </w:numPr>
        <w:shd w:val="clear" w:color="auto" w:fill="FFFFFF"/>
        <w:spacing w:after="120" w:line="300" w:lineRule="auto"/>
        <w:rPr>
          <w:rFonts w:ascii="Arial" w:hAnsi="Arial" w:cs="Arial"/>
          <w:sz w:val="24"/>
          <w:szCs w:val="24"/>
        </w:rPr>
      </w:pPr>
      <w:r>
        <w:rPr>
          <w:rFonts w:ascii="Arial" w:hAnsi="Arial" w:cs="Arial"/>
          <w:b/>
          <w:sz w:val="24"/>
          <w:szCs w:val="24"/>
        </w:rPr>
        <w:t>32.65</w:t>
      </w:r>
      <w:r w:rsidR="006E3C29" w:rsidRPr="006E3C29">
        <w:rPr>
          <w:rFonts w:ascii="Arial" w:hAnsi="Arial" w:cs="Arial"/>
          <w:b/>
          <w:sz w:val="24"/>
          <w:szCs w:val="24"/>
        </w:rPr>
        <w:t>%</w:t>
      </w:r>
      <w:r w:rsidR="006E3C29">
        <w:rPr>
          <w:rFonts w:ascii="Arial" w:hAnsi="Arial" w:cs="Arial"/>
          <w:sz w:val="24"/>
          <w:szCs w:val="24"/>
        </w:rPr>
        <w:t xml:space="preserve"> ( u lj.s. 2017./2018. iznosila </w:t>
      </w:r>
      <w:r w:rsidR="00D54033" w:rsidRPr="006E3C29">
        <w:rPr>
          <w:rFonts w:ascii="Arial" w:hAnsi="Arial" w:cs="Arial"/>
          <w:b/>
          <w:sz w:val="24"/>
          <w:szCs w:val="24"/>
        </w:rPr>
        <w:t>26,34%</w:t>
      </w:r>
      <w:r w:rsidR="006E3C29">
        <w:rPr>
          <w:rFonts w:ascii="Arial" w:hAnsi="Arial" w:cs="Arial"/>
          <w:b/>
          <w:sz w:val="24"/>
          <w:szCs w:val="24"/>
        </w:rPr>
        <w:t>)</w:t>
      </w:r>
      <w:r w:rsidR="00D54033" w:rsidRPr="006E3C29">
        <w:rPr>
          <w:rFonts w:ascii="Arial" w:hAnsi="Arial" w:cs="Arial"/>
          <w:sz w:val="24"/>
          <w:szCs w:val="24"/>
        </w:rPr>
        <w:t xml:space="preserve"> za II. ciklus</w:t>
      </w:r>
      <w:bookmarkStart w:id="0" w:name="_GoBack"/>
      <w:bookmarkEnd w:id="0"/>
      <w:r w:rsidR="00D54033" w:rsidRPr="006E3C29">
        <w:rPr>
          <w:rFonts w:ascii="Arial" w:hAnsi="Arial" w:cs="Arial"/>
          <w:sz w:val="24"/>
          <w:szCs w:val="24"/>
        </w:rPr>
        <w:t xml:space="preserve"> (diplomski studij) građevinarstva,</w:t>
      </w:r>
    </w:p>
    <w:p w:rsidR="00D54033" w:rsidRPr="006E3C29" w:rsidRDefault="006E3C29" w:rsidP="006E3C29">
      <w:pPr>
        <w:pStyle w:val="ListParagraph"/>
        <w:numPr>
          <w:ilvl w:val="0"/>
          <w:numId w:val="4"/>
        </w:numPr>
        <w:shd w:val="clear" w:color="auto" w:fill="FFFFFF"/>
        <w:spacing w:after="120" w:line="300" w:lineRule="auto"/>
        <w:rPr>
          <w:rFonts w:ascii="Arial" w:hAnsi="Arial" w:cs="Arial"/>
          <w:sz w:val="24"/>
          <w:szCs w:val="24"/>
        </w:rPr>
      </w:pPr>
      <w:r w:rsidRPr="006E3C29">
        <w:rPr>
          <w:rFonts w:ascii="Arial" w:hAnsi="Arial" w:cs="Arial"/>
          <w:b/>
          <w:sz w:val="24"/>
          <w:szCs w:val="24"/>
        </w:rPr>
        <w:t>16.57%</w:t>
      </w:r>
      <w:r>
        <w:rPr>
          <w:rFonts w:ascii="Arial" w:hAnsi="Arial" w:cs="Arial"/>
          <w:sz w:val="24"/>
          <w:szCs w:val="24"/>
        </w:rPr>
        <w:t xml:space="preserve"> (u lj.s. 2017./2018. iznosila </w:t>
      </w:r>
      <w:r w:rsidR="00D54033" w:rsidRPr="006E3C29">
        <w:rPr>
          <w:rFonts w:ascii="Arial" w:hAnsi="Arial" w:cs="Arial"/>
          <w:b/>
          <w:sz w:val="24"/>
          <w:szCs w:val="24"/>
        </w:rPr>
        <w:t>9,38%</w:t>
      </w:r>
      <w:r>
        <w:rPr>
          <w:rFonts w:ascii="Arial" w:hAnsi="Arial" w:cs="Arial"/>
          <w:sz w:val="24"/>
          <w:szCs w:val="24"/>
        </w:rPr>
        <w:t xml:space="preserve">) </w:t>
      </w:r>
      <w:r w:rsidR="00D54033" w:rsidRPr="006E3C29">
        <w:rPr>
          <w:rFonts w:ascii="Arial" w:hAnsi="Arial" w:cs="Arial"/>
          <w:sz w:val="24"/>
          <w:szCs w:val="24"/>
        </w:rPr>
        <w:t>za I. ciklus (preddiplomski studij) arhitekture i urbanizma.</w:t>
      </w:r>
    </w:p>
    <w:p w:rsidR="001829CE" w:rsidRDefault="001829CE" w:rsidP="00D54033">
      <w:pPr>
        <w:shd w:val="clear" w:color="auto" w:fill="FFFFFF"/>
        <w:spacing w:after="120" w:line="300" w:lineRule="auto"/>
        <w:jc w:val="both"/>
        <w:rPr>
          <w:rFonts w:ascii="Arial" w:hAnsi="Arial" w:cs="Arial"/>
          <w:spacing w:val="-2"/>
          <w:sz w:val="24"/>
          <w:szCs w:val="24"/>
          <w:u w:val="single"/>
        </w:rPr>
      </w:pPr>
    </w:p>
    <w:p w:rsidR="001829CE" w:rsidRDefault="001829CE" w:rsidP="00D54033">
      <w:pPr>
        <w:shd w:val="clear" w:color="auto" w:fill="FFFFFF"/>
        <w:spacing w:after="120" w:line="300" w:lineRule="auto"/>
        <w:jc w:val="both"/>
        <w:rPr>
          <w:rFonts w:ascii="Arial" w:hAnsi="Arial" w:cs="Arial"/>
          <w:spacing w:val="-2"/>
          <w:sz w:val="24"/>
          <w:szCs w:val="24"/>
          <w:u w:val="single"/>
        </w:rPr>
      </w:pPr>
    </w:p>
    <w:p w:rsidR="00D54033" w:rsidRPr="001A1124" w:rsidRDefault="00D54033" w:rsidP="00D54033">
      <w:pPr>
        <w:shd w:val="clear" w:color="auto" w:fill="FFFFFF"/>
        <w:spacing w:after="120" w:line="300" w:lineRule="auto"/>
        <w:jc w:val="both"/>
        <w:rPr>
          <w:rFonts w:ascii="Arial" w:hAnsi="Arial" w:cs="Arial"/>
          <w:spacing w:val="-2"/>
          <w:sz w:val="24"/>
          <w:szCs w:val="24"/>
          <w:u w:val="single"/>
        </w:rPr>
      </w:pPr>
      <w:r w:rsidRPr="001A1124">
        <w:rPr>
          <w:rFonts w:ascii="Arial" w:hAnsi="Arial" w:cs="Arial"/>
          <w:spacing w:val="-2"/>
          <w:sz w:val="24"/>
          <w:szCs w:val="24"/>
          <w:u w:val="single"/>
        </w:rPr>
        <w:t xml:space="preserve">U </w:t>
      </w:r>
      <w:r w:rsidR="006E3C29">
        <w:rPr>
          <w:rFonts w:ascii="Arial" w:hAnsi="Arial" w:cs="Arial"/>
          <w:spacing w:val="-2"/>
          <w:sz w:val="24"/>
          <w:szCs w:val="24"/>
          <w:u w:val="single"/>
        </w:rPr>
        <w:t xml:space="preserve">postupku usvajanja je Novi </w:t>
      </w:r>
      <w:r w:rsidRPr="001A1124">
        <w:rPr>
          <w:rFonts w:ascii="Arial" w:hAnsi="Arial" w:cs="Arial"/>
          <w:spacing w:val="-2"/>
          <w:sz w:val="24"/>
          <w:szCs w:val="24"/>
          <w:u w:val="single"/>
        </w:rPr>
        <w:t xml:space="preserve"> pravilnik o studentskoj anketi pri Sveučilištu, </w:t>
      </w:r>
      <w:r w:rsidR="006E3C29">
        <w:rPr>
          <w:rFonts w:ascii="Arial" w:hAnsi="Arial" w:cs="Arial"/>
          <w:spacing w:val="-2"/>
          <w:sz w:val="24"/>
          <w:szCs w:val="24"/>
          <w:u w:val="single"/>
        </w:rPr>
        <w:t>te se u ljetnom semestru ak. 2018./2019. g. očekuje izvoditi anketa po Novom pravilniku.</w:t>
      </w:r>
    </w:p>
    <w:p w:rsidR="00D54033" w:rsidRPr="00751192" w:rsidRDefault="00D54033" w:rsidP="00D54033">
      <w:pPr>
        <w:shd w:val="clear" w:color="auto" w:fill="FFFFFF"/>
        <w:spacing w:after="120" w:line="300" w:lineRule="auto"/>
        <w:jc w:val="both"/>
        <w:rPr>
          <w:rFonts w:ascii="Arial" w:hAnsi="Arial" w:cs="Arial"/>
          <w:sz w:val="24"/>
          <w:szCs w:val="24"/>
        </w:rPr>
      </w:pPr>
      <w:r w:rsidRPr="00751192">
        <w:rPr>
          <w:rFonts w:ascii="Arial" w:hAnsi="Arial" w:cs="Arial"/>
          <w:b/>
          <w:sz w:val="24"/>
          <w:szCs w:val="24"/>
          <w:u w:val="single"/>
        </w:rPr>
        <w:t>Napomena:</w:t>
      </w:r>
      <w:r>
        <w:rPr>
          <w:rFonts w:ascii="Arial" w:hAnsi="Arial" w:cs="Arial"/>
          <w:sz w:val="24"/>
          <w:szCs w:val="24"/>
        </w:rPr>
        <w:t xml:space="preserve"> Ovo </w:t>
      </w:r>
      <w:r w:rsidRPr="00751192">
        <w:rPr>
          <w:rFonts w:ascii="Arial" w:hAnsi="Arial" w:cs="Arial"/>
          <w:b/>
          <w:sz w:val="24"/>
          <w:szCs w:val="24"/>
        </w:rPr>
        <w:t>Izvješće</w:t>
      </w:r>
      <w:r>
        <w:rPr>
          <w:rFonts w:ascii="Arial" w:hAnsi="Arial" w:cs="Arial"/>
          <w:sz w:val="24"/>
          <w:szCs w:val="24"/>
        </w:rPr>
        <w:t xml:space="preserve"> bit će objavljeno u odjeljku </w:t>
      </w:r>
      <w:r w:rsidRPr="00751192">
        <w:rPr>
          <w:rFonts w:ascii="Arial" w:hAnsi="Arial" w:cs="Arial"/>
          <w:b/>
          <w:sz w:val="24"/>
          <w:szCs w:val="24"/>
        </w:rPr>
        <w:t>Vr</w:t>
      </w:r>
      <w:r>
        <w:rPr>
          <w:rFonts w:ascii="Arial" w:hAnsi="Arial" w:cs="Arial"/>
          <w:b/>
          <w:sz w:val="24"/>
          <w:szCs w:val="24"/>
        </w:rPr>
        <w:t>e</w:t>
      </w:r>
      <w:r w:rsidRPr="00751192">
        <w:rPr>
          <w:rFonts w:ascii="Arial" w:hAnsi="Arial" w:cs="Arial"/>
          <w:b/>
          <w:sz w:val="24"/>
          <w:szCs w:val="24"/>
        </w:rPr>
        <w:t>dnovanj</w:t>
      </w:r>
      <w:r>
        <w:rPr>
          <w:rFonts w:ascii="Arial" w:hAnsi="Arial" w:cs="Arial"/>
          <w:b/>
          <w:sz w:val="24"/>
          <w:szCs w:val="24"/>
        </w:rPr>
        <w:t>a</w:t>
      </w:r>
      <w:r w:rsidRPr="00751192">
        <w:rPr>
          <w:rFonts w:ascii="Arial" w:hAnsi="Arial" w:cs="Arial"/>
          <w:b/>
          <w:sz w:val="24"/>
          <w:szCs w:val="24"/>
        </w:rPr>
        <w:t xml:space="preserve"> i rezultati</w:t>
      </w:r>
      <w:r>
        <w:rPr>
          <w:rFonts w:ascii="Arial" w:hAnsi="Arial" w:cs="Arial"/>
          <w:sz w:val="24"/>
          <w:szCs w:val="24"/>
        </w:rPr>
        <w:t xml:space="preserve"> pri web–stranici OKGF–a (</w:t>
      </w:r>
      <w:r w:rsidR="00467D2E" w:rsidRPr="00467D2E">
        <w:rPr>
          <w:rStyle w:val="Hyperlink"/>
          <w:rFonts w:ascii="Arial" w:hAnsi="Arial" w:cs="Arial"/>
          <w:sz w:val="24"/>
          <w:szCs w:val="24"/>
        </w:rPr>
        <w:t>http://www2008.gf.sve-mo.ba/osiguranje-kvalitete/</w:t>
      </w:r>
      <w:r>
        <w:rPr>
          <w:rFonts w:ascii="Arial" w:hAnsi="Arial" w:cs="Arial"/>
          <w:sz w:val="24"/>
          <w:szCs w:val="24"/>
        </w:rPr>
        <w:t>), nakon usvajanja Izvješća na sjednici ZNV-a.</w:t>
      </w:r>
    </w:p>
    <w:p w:rsidR="00D54033" w:rsidRPr="002E7DC4" w:rsidRDefault="00D54033" w:rsidP="00D54033">
      <w:pPr>
        <w:spacing w:after="0" w:line="240" w:lineRule="auto"/>
        <w:rPr>
          <w:rFonts w:ascii="Arial" w:hAnsi="Arial" w:cs="Arial"/>
          <w:sz w:val="24"/>
          <w:szCs w:val="24"/>
        </w:rPr>
      </w:pPr>
    </w:p>
    <w:p w:rsidR="00D54033" w:rsidRPr="002E7DC4" w:rsidRDefault="00D54033" w:rsidP="00D54033">
      <w:pPr>
        <w:shd w:val="clear" w:color="auto" w:fill="FFFFFF"/>
        <w:spacing w:after="0" w:line="30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05"/>
        <w:gridCol w:w="3144"/>
      </w:tblGrid>
      <w:tr w:rsidR="00D54033" w:rsidRPr="002E7DC4" w:rsidTr="00344E80">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jc w:val="center"/>
              <w:rPr>
                <w:rFonts w:ascii="Arial" w:hAnsi="Arial" w:cs="Arial"/>
                <w:sz w:val="24"/>
                <w:szCs w:val="24"/>
              </w:rPr>
            </w:pPr>
            <w:r w:rsidRPr="002E7DC4">
              <w:rPr>
                <w:rFonts w:ascii="Arial" w:hAnsi="Arial" w:cs="Arial"/>
                <w:sz w:val="24"/>
                <w:szCs w:val="24"/>
              </w:rPr>
              <w:t>Predsjedni</w:t>
            </w:r>
            <w:r>
              <w:rPr>
                <w:rFonts w:ascii="Arial" w:hAnsi="Arial" w:cs="Arial"/>
                <w:sz w:val="24"/>
                <w:szCs w:val="24"/>
              </w:rPr>
              <w:t>ca</w:t>
            </w:r>
            <w:r w:rsidR="006E3C29">
              <w:rPr>
                <w:rFonts w:ascii="Arial" w:hAnsi="Arial" w:cs="Arial"/>
                <w:sz w:val="24"/>
                <w:szCs w:val="24"/>
              </w:rPr>
              <w:t xml:space="preserve"> OKGF</w:t>
            </w:r>
            <w:r w:rsidRPr="002E7DC4">
              <w:rPr>
                <w:rFonts w:ascii="Arial" w:hAnsi="Arial" w:cs="Arial"/>
                <w:sz w:val="24"/>
                <w:szCs w:val="24"/>
              </w:rPr>
              <w:t>:</w:t>
            </w:r>
          </w:p>
        </w:tc>
      </w:tr>
      <w:tr w:rsidR="00D54033" w:rsidRPr="002E7DC4" w:rsidTr="00344E80">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rPr>
                <w:rFonts w:ascii="Arial" w:hAnsi="Arial" w:cs="Arial"/>
                <w:sz w:val="24"/>
                <w:szCs w:val="24"/>
              </w:rPr>
            </w:pPr>
          </w:p>
        </w:tc>
        <w:tc>
          <w:tcPr>
            <w:tcW w:w="3190" w:type="dxa"/>
            <w:tcBorders>
              <w:bottom w:val="single" w:sz="4" w:space="0" w:color="auto"/>
            </w:tcBorders>
          </w:tcPr>
          <w:p w:rsidR="00D54033" w:rsidRPr="002E7DC4" w:rsidRDefault="00D54033" w:rsidP="00344E80">
            <w:pPr>
              <w:spacing w:after="0" w:line="300" w:lineRule="auto"/>
              <w:jc w:val="center"/>
              <w:rPr>
                <w:rFonts w:ascii="Arial" w:hAnsi="Arial" w:cs="Arial"/>
                <w:sz w:val="24"/>
                <w:szCs w:val="24"/>
              </w:rPr>
            </w:pPr>
          </w:p>
        </w:tc>
      </w:tr>
      <w:tr w:rsidR="00D54033" w:rsidRPr="002E7DC4" w:rsidTr="00344E80">
        <w:tc>
          <w:tcPr>
            <w:tcW w:w="3190" w:type="dxa"/>
          </w:tcPr>
          <w:p w:rsidR="00D54033" w:rsidRPr="002E7DC4" w:rsidRDefault="00D54033" w:rsidP="00344E80">
            <w:pPr>
              <w:spacing w:after="0" w:line="300" w:lineRule="auto"/>
              <w:rPr>
                <w:rFonts w:ascii="Arial" w:hAnsi="Arial" w:cs="Arial"/>
                <w:sz w:val="24"/>
                <w:szCs w:val="24"/>
              </w:rPr>
            </w:pPr>
          </w:p>
        </w:tc>
        <w:tc>
          <w:tcPr>
            <w:tcW w:w="3190" w:type="dxa"/>
          </w:tcPr>
          <w:p w:rsidR="00D54033" w:rsidRPr="002E7DC4" w:rsidRDefault="00D54033" w:rsidP="00344E80">
            <w:pPr>
              <w:spacing w:after="0" w:line="300" w:lineRule="auto"/>
              <w:rPr>
                <w:rFonts w:ascii="Arial" w:hAnsi="Arial" w:cs="Arial"/>
                <w:sz w:val="24"/>
                <w:szCs w:val="24"/>
              </w:rPr>
            </w:pPr>
          </w:p>
        </w:tc>
        <w:tc>
          <w:tcPr>
            <w:tcW w:w="3190" w:type="dxa"/>
            <w:tcBorders>
              <w:top w:val="single" w:sz="4" w:space="0" w:color="auto"/>
            </w:tcBorders>
          </w:tcPr>
          <w:p w:rsidR="00D54033" w:rsidRPr="002E7DC4" w:rsidRDefault="00D54033" w:rsidP="00344E80">
            <w:pPr>
              <w:spacing w:after="0" w:line="300" w:lineRule="auto"/>
              <w:jc w:val="center"/>
              <w:rPr>
                <w:rFonts w:ascii="Arial" w:hAnsi="Arial" w:cs="Arial"/>
                <w:sz w:val="24"/>
                <w:szCs w:val="24"/>
              </w:rPr>
            </w:pPr>
            <w:r w:rsidRPr="002E7DC4">
              <w:rPr>
                <w:rFonts w:ascii="Arial" w:hAnsi="Arial" w:cs="Arial"/>
                <w:sz w:val="24"/>
                <w:szCs w:val="24"/>
              </w:rPr>
              <w:t xml:space="preserve">mr. sc. </w:t>
            </w:r>
            <w:r>
              <w:rPr>
                <w:rFonts w:ascii="Arial" w:hAnsi="Arial" w:cs="Arial"/>
                <w:sz w:val="24"/>
                <w:szCs w:val="24"/>
              </w:rPr>
              <w:t>Tatjana Džeba</w:t>
            </w:r>
          </w:p>
        </w:tc>
      </w:tr>
    </w:tbl>
    <w:p w:rsidR="001B1D51" w:rsidRDefault="001B1D51" w:rsidP="001B1D51">
      <w:pPr>
        <w:pStyle w:val="BodyText"/>
        <w:tabs>
          <w:tab w:val="left" w:pos="6825"/>
        </w:tabs>
        <w:spacing w:after="0" w:line="300" w:lineRule="auto"/>
        <w:rPr>
          <w:rFonts w:ascii="Arial" w:hAnsi="Arial" w:cs="Arial"/>
          <w:sz w:val="22"/>
          <w:szCs w:val="22"/>
          <w:lang w:val="hr-HR"/>
        </w:rPr>
        <w:sectPr w:rsidR="001B1D51" w:rsidSect="00793AA2">
          <w:headerReference w:type="default" r:id="rId9"/>
          <w:footerReference w:type="default" r:id="rId10"/>
          <w:pgSz w:w="11906" w:h="16838"/>
          <w:pgMar w:top="567" w:right="1134" w:bottom="1418" w:left="1418" w:header="709" w:footer="709" w:gutter="0"/>
          <w:cols w:space="708"/>
          <w:docGrid w:linePitch="360"/>
        </w:sectPr>
      </w:pPr>
    </w:p>
    <w:p w:rsidR="00D54033" w:rsidRDefault="001B1D51" w:rsidP="001951FB">
      <w:pPr>
        <w:tabs>
          <w:tab w:val="left" w:pos="6825"/>
        </w:tabs>
        <w:jc w:val="center"/>
        <w:rPr>
          <w:lang w:val="hr-HR" w:eastAsia="it-IT"/>
        </w:rPr>
      </w:pPr>
      <w:r>
        <w:rPr>
          <w:noProof/>
          <w:lang w:val="bs-Latn-BA" w:eastAsia="bs-Latn-BA"/>
        </w:rPr>
        <w:lastRenderedPageBreak/>
        <w:drawing>
          <wp:inline distT="0" distB="0" distL="0" distR="0">
            <wp:extent cx="7020000" cy="4680000"/>
            <wp:effectExtent l="0" t="0" r="952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7020000" cy="4680000"/>
                    </a:xfrm>
                    <a:prstGeom prst="rect">
                      <a:avLst/>
                    </a:prstGeom>
                  </pic:spPr>
                </pic:pic>
              </a:graphicData>
            </a:graphic>
          </wp:inline>
        </w:drawing>
      </w: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r>
        <w:rPr>
          <w:noProof/>
          <w:lang w:val="bs-Latn-BA" w:eastAsia="bs-Latn-BA"/>
        </w:rPr>
        <w:drawing>
          <wp:inline distT="0" distB="0" distL="0" distR="0">
            <wp:extent cx="4320000" cy="28800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r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r>
        <w:rPr>
          <w:noProof/>
          <w:lang w:val="bs-Latn-BA" w:eastAsia="bs-Latn-BA"/>
        </w:rPr>
        <w:drawing>
          <wp:inline distT="0" distB="0" distL="0" distR="0">
            <wp:extent cx="4320000" cy="28800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art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p>
    <w:p w:rsidR="001951FB" w:rsidRDefault="001951FB" w:rsidP="001951FB">
      <w:pPr>
        <w:tabs>
          <w:tab w:val="left" w:pos="6825"/>
        </w:tabs>
        <w:jc w:val="center"/>
        <w:rPr>
          <w:lang w:val="hr-HR" w:eastAsia="it-IT"/>
        </w:rPr>
      </w:pPr>
      <w:r>
        <w:rPr>
          <w:noProof/>
          <w:lang w:val="bs-Latn-BA" w:eastAsia="bs-Latn-BA"/>
        </w:rPr>
        <w:drawing>
          <wp:inline distT="0" distB="0" distL="0" distR="0">
            <wp:extent cx="4320000" cy="28800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art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r>
        <w:rPr>
          <w:noProof/>
          <w:lang w:val="bs-Latn-BA" w:eastAsia="bs-Latn-BA"/>
        </w:rPr>
        <w:drawing>
          <wp:inline distT="0" distB="0" distL="0" distR="0">
            <wp:extent cx="4320000" cy="28800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hart (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rsidR="001951FB" w:rsidRDefault="001951FB" w:rsidP="001951FB">
      <w:pPr>
        <w:tabs>
          <w:tab w:val="left" w:pos="6825"/>
        </w:tabs>
        <w:jc w:val="center"/>
        <w:rPr>
          <w:lang w:val="hr-HR" w:eastAsia="it-IT"/>
        </w:rPr>
      </w:pPr>
    </w:p>
    <w:p w:rsidR="001951FB" w:rsidRDefault="001951FB" w:rsidP="001951FB">
      <w:pPr>
        <w:tabs>
          <w:tab w:val="left" w:pos="6825"/>
        </w:tabs>
        <w:rPr>
          <w:lang w:val="hr-HR" w:eastAsia="it-IT"/>
        </w:rPr>
      </w:pPr>
    </w:p>
    <w:p w:rsidR="001951FB" w:rsidRPr="001B1D51" w:rsidRDefault="001951FB" w:rsidP="001951FB">
      <w:pPr>
        <w:tabs>
          <w:tab w:val="left" w:pos="6825"/>
        </w:tabs>
        <w:jc w:val="center"/>
        <w:rPr>
          <w:lang w:val="hr-HR" w:eastAsia="it-IT"/>
        </w:rPr>
        <w:sectPr w:rsidR="001951FB" w:rsidRPr="001B1D51" w:rsidSect="001B1D51">
          <w:footerReference w:type="default" r:id="rId16"/>
          <w:pgSz w:w="16838" w:h="11906" w:orient="landscape"/>
          <w:pgMar w:top="1418" w:right="567" w:bottom="1134" w:left="1418" w:header="709" w:footer="709" w:gutter="0"/>
          <w:cols w:space="708"/>
          <w:docGrid w:linePitch="360"/>
        </w:sectPr>
      </w:pPr>
      <w:r>
        <w:rPr>
          <w:noProof/>
          <w:lang w:val="bs-Latn-BA" w:eastAsia="bs-Latn-BA"/>
        </w:rPr>
        <w:lastRenderedPageBreak/>
        <w:drawing>
          <wp:inline distT="0" distB="0" distL="0" distR="0">
            <wp:extent cx="7020000" cy="4680000"/>
            <wp:effectExtent l="0" t="0" r="952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art (5).png"/>
                    <pic:cNvPicPr/>
                  </pic:nvPicPr>
                  <pic:blipFill>
                    <a:blip r:embed="rId17">
                      <a:extLst>
                        <a:ext uri="{28A0092B-C50C-407E-A947-70E740481C1C}">
                          <a14:useLocalDpi xmlns:a14="http://schemas.microsoft.com/office/drawing/2010/main" val="0"/>
                        </a:ext>
                      </a:extLst>
                    </a:blip>
                    <a:stretch>
                      <a:fillRect/>
                    </a:stretch>
                  </pic:blipFill>
                  <pic:spPr>
                    <a:xfrm>
                      <a:off x="0" y="0"/>
                      <a:ext cx="7020000" cy="4680000"/>
                    </a:xfrm>
                    <a:prstGeom prst="rect">
                      <a:avLst/>
                    </a:prstGeom>
                  </pic:spPr>
                </pic:pic>
              </a:graphicData>
            </a:graphic>
          </wp:inline>
        </w:drawing>
      </w:r>
    </w:p>
    <w:p w:rsidR="00D54033" w:rsidRPr="00B929EF" w:rsidRDefault="00D54033" w:rsidP="00B929EF"/>
    <w:sectPr w:rsidR="00D54033" w:rsidRPr="00B929EF" w:rsidSect="00D7316A">
      <w:headerReference w:type="default" r:id="rId18"/>
      <w:footerReference w:type="default" r:id="rId19"/>
      <w:pgSz w:w="11906" w:h="16838" w:code="9"/>
      <w:pgMar w:top="737" w:right="1134" w:bottom="737" w:left="1418"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70" w:rsidRDefault="00490270" w:rsidP="007C1A21">
      <w:pPr>
        <w:spacing w:after="0" w:line="240" w:lineRule="auto"/>
      </w:pPr>
      <w:r>
        <w:separator/>
      </w:r>
    </w:p>
  </w:endnote>
  <w:endnote w:type="continuationSeparator" w:id="0">
    <w:p w:rsidR="00490270" w:rsidRDefault="00490270" w:rsidP="007C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33" w:rsidRPr="00E41EE8" w:rsidRDefault="00FA4FE4" w:rsidP="00E41EE8">
    <w:pPr>
      <w:pStyle w:val="Heading1"/>
      <w:spacing w:before="24" w:after="24" w:line="360" w:lineRule="atLeast"/>
      <w:jc w:val="center"/>
      <w:rPr>
        <w:rFonts w:ascii="Times" w:hAnsi="Times" w:cs="Times"/>
        <w:color w:val="191E3F"/>
        <w:sz w:val="24"/>
        <w:szCs w:val="24"/>
        <w:lang w:eastAsia="hr-HR"/>
      </w:rPr>
    </w:pPr>
    <w:r>
      <w:rPr>
        <w:noProof/>
        <w:lang w:val="bs-Latn-BA" w:eastAsia="bs-Latn-BA"/>
      </w:rPr>
      <w:drawing>
        <wp:inline distT="0" distB="0" distL="0" distR="0">
          <wp:extent cx="5939790" cy="7169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 podnožje za memorand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716915"/>
                  </a:xfrm>
                  <a:prstGeom prst="rect">
                    <a:avLst/>
                  </a:prstGeom>
                </pic:spPr>
              </pic:pic>
            </a:graphicData>
          </a:graphic>
        </wp:inline>
      </w:drawing>
    </w:r>
  </w:p>
  <w:p w:rsidR="00D54033" w:rsidRPr="00E41EE8" w:rsidRDefault="00D54033" w:rsidP="00E41EE8">
    <w:pPr>
      <w:pStyle w:val="Footer"/>
      <w:pBdr>
        <w:top w:val="single" w:sz="4" w:space="1" w:color="auto"/>
      </w:pBdr>
      <w:rPr>
        <w:b/>
      </w:rPr>
    </w:pPr>
    <w:r w:rsidRPr="00E41EE8">
      <w:rPr>
        <w:rFonts w:ascii="Segoe UI Symbol" w:hAnsi="Segoe UI Symbol" w:cs="Segoe UI Symbol"/>
        <w:b/>
        <w:bCs/>
        <w:color w:val="191E3F"/>
        <w:szCs w:val="24"/>
      </w:rPr>
      <w:t>🎓</w:t>
    </w:r>
    <w:r w:rsidRPr="00E41EE8">
      <w:rPr>
        <w:b/>
      </w:rPr>
      <w:t xml:space="preserve"> OKGF–</w:t>
    </w:r>
    <w:r w:rsidR="001829CE">
      <w:rPr>
        <w:b/>
        <w:lang w:val="bs-Latn-BA"/>
      </w:rPr>
      <w:t>9</w:t>
    </w:r>
    <w:r w:rsidRPr="00E41EE8">
      <w:rPr>
        <w:b/>
      </w:rPr>
      <w:t>/1</w:t>
    </w:r>
    <w:r w:rsidR="00FA4FE4">
      <w:rPr>
        <w:b/>
        <w:lang w:val="bs-Latn-BA"/>
      </w:rPr>
      <w:t>9</w:t>
    </w:r>
    <w:r w:rsidRPr="00E41EE8">
      <w:rPr>
        <w:b/>
      </w:rPr>
      <w:t xml:space="preserve"> – </w:t>
    </w:r>
    <w:r>
      <w:rPr>
        <w:b/>
      </w:rPr>
      <w:t>IZVJEŠĆE</w:t>
    </w:r>
    <w:r w:rsidR="001B1D51">
      <w:rPr>
        <w:b/>
      </w:rPr>
      <w:tab/>
    </w:r>
    <w:r w:rsidR="001B1D51">
      <w:rPr>
        <w:b/>
      </w:rPr>
      <w:tab/>
    </w:r>
    <w:r w:rsidR="00410C57" w:rsidRPr="00E41EE8">
      <w:rPr>
        <w:b/>
      </w:rPr>
      <w:fldChar w:fldCharType="begin"/>
    </w:r>
    <w:r w:rsidRPr="00E41EE8">
      <w:rPr>
        <w:b/>
      </w:rPr>
      <w:instrText xml:space="preserve"> PAGE   \* MERGEFORMAT </w:instrText>
    </w:r>
    <w:r w:rsidR="00410C57" w:rsidRPr="00E41EE8">
      <w:rPr>
        <w:b/>
      </w:rPr>
      <w:fldChar w:fldCharType="separate"/>
    </w:r>
    <w:r w:rsidR="00BD7427">
      <w:rPr>
        <w:b/>
        <w:noProof/>
      </w:rPr>
      <w:t>8</w:t>
    </w:r>
    <w:r w:rsidR="00410C57" w:rsidRPr="00E41EE8">
      <w:rPr>
        <w:b/>
        <w:noProof/>
      </w:rPr>
      <w:fldChar w:fldCharType="end"/>
    </w:r>
    <w:r>
      <w:rPr>
        <w:b/>
        <w:noProof/>
      </w:rPr>
      <w:t>/12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51" w:rsidRPr="00E41EE8" w:rsidRDefault="001B1D51" w:rsidP="00E41EE8">
    <w:pPr>
      <w:pStyle w:val="Heading1"/>
      <w:spacing w:before="24" w:after="24" w:line="360" w:lineRule="atLeast"/>
      <w:jc w:val="center"/>
      <w:rPr>
        <w:rFonts w:ascii="Times" w:hAnsi="Times" w:cs="Times"/>
        <w:color w:val="191E3F"/>
        <w:sz w:val="24"/>
        <w:szCs w:val="24"/>
        <w:lang w:eastAsia="hr-HR"/>
      </w:rPr>
    </w:pPr>
    <w:r>
      <w:rPr>
        <w:noProof/>
        <w:lang w:val="bs-Latn-BA" w:eastAsia="bs-Latn-BA"/>
      </w:rPr>
      <w:drawing>
        <wp:inline distT="0" distB="0" distL="0" distR="0">
          <wp:extent cx="5939790" cy="7169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 podnožje za memorand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716915"/>
                  </a:xfrm>
                  <a:prstGeom prst="rect">
                    <a:avLst/>
                  </a:prstGeom>
                </pic:spPr>
              </pic:pic>
            </a:graphicData>
          </a:graphic>
        </wp:inline>
      </w:drawing>
    </w:r>
  </w:p>
  <w:p w:rsidR="001B1D51" w:rsidRPr="00E41EE8" w:rsidRDefault="001B1D51" w:rsidP="00E41EE8">
    <w:pPr>
      <w:pStyle w:val="Footer"/>
      <w:pBdr>
        <w:top w:val="single" w:sz="4" w:space="1" w:color="auto"/>
      </w:pBdr>
      <w:rPr>
        <w:b/>
      </w:rPr>
    </w:pPr>
    <w:r w:rsidRPr="00E41EE8">
      <w:rPr>
        <w:rFonts w:ascii="Segoe UI Symbol" w:hAnsi="Segoe UI Symbol" w:cs="Segoe UI Symbol"/>
        <w:b/>
        <w:bCs/>
        <w:color w:val="191E3F"/>
        <w:szCs w:val="24"/>
      </w:rPr>
      <w:t>🎓</w:t>
    </w:r>
    <w:r w:rsidRPr="00E41EE8">
      <w:rPr>
        <w:b/>
      </w:rPr>
      <w:t xml:space="preserve"> OKGF–</w:t>
    </w:r>
    <w:r>
      <w:rPr>
        <w:b/>
        <w:lang w:val="bs-Latn-BA"/>
      </w:rPr>
      <w:t>9</w:t>
    </w:r>
    <w:r w:rsidRPr="00E41EE8">
      <w:rPr>
        <w:b/>
      </w:rPr>
      <w:t>/1</w:t>
    </w:r>
    <w:r>
      <w:rPr>
        <w:b/>
        <w:lang w:val="bs-Latn-BA"/>
      </w:rPr>
      <w:t>9</w:t>
    </w:r>
    <w:r w:rsidRPr="00E41EE8">
      <w:rPr>
        <w:b/>
      </w:rPr>
      <w:t xml:space="preserve"> – </w:t>
    </w:r>
    <w:r>
      <w:rPr>
        <w:b/>
      </w:rPr>
      <w:t>IZVJEŠĆE</w:t>
    </w:r>
    <w:r>
      <w:rPr>
        <w:b/>
      </w:rPr>
      <w:tab/>
    </w:r>
    <w:r>
      <w:rPr>
        <w:b/>
      </w:rPr>
      <w:tab/>
    </w:r>
    <w:r>
      <w:rPr>
        <w:b/>
      </w:rPr>
      <w:tab/>
    </w:r>
    <w:r>
      <w:rPr>
        <w:b/>
      </w:rPr>
      <w:tab/>
    </w:r>
    <w:r>
      <w:rPr>
        <w:b/>
      </w:rPr>
      <w:tab/>
    </w:r>
    <w:r>
      <w:rPr>
        <w:b/>
      </w:rPr>
      <w:tab/>
    </w:r>
    <w:r>
      <w:rPr>
        <w:b/>
      </w:rPr>
      <w:tab/>
    </w:r>
    <w:r>
      <w:rPr>
        <w:b/>
      </w:rPr>
      <w:tab/>
    </w:r>
    <w:r>
      <w:rPr>
        <w:b/>
      </w:rPr>
      <w:tab/>
    </w:r>
    <w:r>
      <w:rPr>
        <w:b/>
      </w:rPr>
      <w:tab/>
    </w:r>
    <w:r w:rsidR="00410C57" w:rsidRPr="00E41EE8">
      <w:rPr>
        <w:b/>
      </w:rPr>
      <w:fldChar w:fldCharType="begin"/>
    </w:r>
    <w:r w:rsidRPr="00E41EE8">
      <w:rPr>
        <w:b/>
      </w:rPr>
      <w:instrText xml:space="preserve"> PAGE   \* MERGEFORMAT </w:instrText>
    </w:r>
    <w:r w:rsidR="00410C57" w:rsidRPr="00E41EE8">
      <w:rPr>
        <w:b/>
      </w:rPr>
      <w:fldChar w:fldCharType="separate"/>
    </w:r>
    <w:r w:rsidR="00BD7427">
      <w:rPr>
        <w:b/>
        <w:noProof/>
      </w:rPr>
      <w:t>10</w:t>
    </w:r>
    <w:r w:rsidR="00410C57" w:rsidRPr="00E41EE8">
      <w:rPr>
        <w:b/>
        <w:noProof/>
      </w:rPr>
      <w:fldChar w:fldCharType="end"/>
    </w:r>
    <w:r>
      <w:rPr>
        <w:b/>
        <w:noProof/>
      </w:rPr>
      <w:t>/12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21" w:rsidRDefault="00BE0E29" w:rsidP="009D1480">
    <w:pPr>
      <w:pStyle w:val="Footer"/>
      <w:tabs>
        <w:tab w:val="clear" w:pos="4536"/>
      </w:tabs>
      <w:jc w:val="center"/>
    </w:pPr>
    <w:r>
      <w:rPr>
        <w:noProof/>
        <w:lang w:val="bs-Latn-BA" w:eastAsia="bs-Latn-BA"/>
      </w:rPr>
      <w:drawing>
        <wp:inline distT="0" distB="0" distL="0" distR="0">
          <wp:extent cx="5939790" cy="7169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 podnožje za memorand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716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70" w:rsidRDefault="00490270" w:rsidP="007C1A21">
      <w:pPr>
        <w:spacing w:after="0" w:line="240" w:lineRule="auto"/>
      </w:pPr>
      <w:r>
        <w:separator/>
      </w:r>
    </w:p>
  </w:footnote>
  <w:footnote w:type="continuationSeparator" w:id="0">
    <w:p w:rsidR="00490270" w:rsidRDefault="00490270" w:rsidP="007C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33" w:rsidRPr="00FA4FE4" w:rsidRDefault="00FA4FE4" w:rsidP="00FA4FE4">
    <w:pPr>
      <w:pStyle w:val="Header"/>
    </w:pPr>
    <w:r>
      <w:rPr>
        <w:noProof/>
        <w:lang w:val="bs-Latn-BA" w:eastAsia="bs-Latn-BA"/>
      </w:rPr>
      <w:drawing>
        <wp:inline distT="0" distB="0" distL="0" distR="0">
          <wp:extent cx="1136906" cy="707137"/>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 - logo 2019 za memorandum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906" cy="7071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21" w:rsidRDefault="00BE0E29">
    <w:pPr>
      <w:pStyle w:val="Header"/>
    </w:pPr>
    <w:r>
      <w:rPr>
        <w:noProof/>
        <w:lang w:val="bs-Latn-BA" w:eastAsia="bs-Latn-BA"/>
      </w:rPr>
      <w:drawing>
        <wp:inline distT="0" distB="0" distL="0" distR="0">
          <wp:extent cx="1136906" cy="70713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 - logo 2019 za memorandum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906" cy="707137"/>
                  </a:xfrm>
                  <a:prstGeom prst="rect">
                    <a:avLst/>
                  </a:prstGeom>
                </pic:spPr>
              </pic:pic>
            </a:graphicData>
          </a:graphic>
        </wp:inline>
      </w:drawing>
    </w:r>
  </w:p>
  <w:p w:rsidR="007C1A21" w:rsidRDefault="007C1A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13F0"/>
    <w:multiLevelType w:val="hybridMultilevel"/>
    <w:tmpl w:val="45BCC7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52AC5250"/>
    <w:multiLevelType w:val="hybridMultilevel"/>
    <w:tmpl w:val="E00259EA"/>
    <w:lvl w:ilvl="0" w:tplc="26084380">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7AAD1D07"/>
    <w:multiLevelType w:val="hybridMultilevel"/>
    <w:tmpl w:val="8AD0B34A"/>
    <w:lvl w:ilvl="0" w:tplc="B2D05E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A1262"/>
    <w:multiLevelType w:val="hybridMultilevel"/>
    <w:tmpl w:val="FA0C3F2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B9"/>
    <w:rsid w:val="00041BEE"/>
    <w:rsid w:val="000913FE"/>
    <w:rsid w:val="000A0892"/>
    <w:rsid w:val="000A73AD"/>
    <w:rsid w:val="000B73D8"/>
    <w:rsid w:val="000C3CC6"/>
    <w:rsid w:val="00102C04"/>
    <w:rsid w:val="00111A6E"/>
    <w:rsid w:val="00146F16"/>
    <w:rsid w:val="00156EEA"/>
    <w:rsid w:val="00161A2E"/>
    <w:rsid w:val="00177B29"/>
    <w:rsid w:val="001829CE"/>
    <w:rsid w:val="001951FB"/>
    <w:rsid w:val="001B134E"/>
    <w:rsid w:val="001B1D51"/>
    <w:rsid w:val="001C499C"/>
    <w:rsid w:val="001F79B3"/>
    <w:rsid w:val="00210494"/>
    <w:rsid w:val="00245C17"/>
    <w:rsid w:val="00256F28"/>
    <w:rsid w:val="00261DC1"/>
    <w:rsid w:val="0027095D"/>
    <w:rsid w:val="0027372C"/>
    <w:rsid w:val="00273746"/>
    <w:rsid w:val="00283E02"/>
    <w:rsid w:val="002D4316"/>
    <w:rsid w:val="00364B1F"/>
    <w:rsid w:val="00371AB5"/>
    <w:rsid w:val="00385AC7"/>
    <w:rsid w:val="00395E56"/>
    <w:rsid w:val="00410C57"/>
    <w:rsid w:val="00431CD6"/>
    <w:rsid w:val="0046101A"/>
    <w:rsid w:val="00467D2E"/>
    <w:rsid w:val="00474B71"/>
    <w:rsid w:val="00490270"/>
    <w:rsid w:val="004D7962"/>
    <w:rsid w:val="004F5E5D"/>
    <w:rsid w:val="00501516"/>
    <w:rsid w:val="0054394E"/>
    <w:rsid w:val="00575B85"/>
    <w:rsid w:val="00592480"/>
    <w:rsid w:val="00593BB2"/>
    <w:rsid w:val="005B4145"/>
    <w:rsid w:val="005B5324"/>
    <w:rsid w:val="00624E53"/>
    <w:rsid w:val="00631320"/>
    <w:rsid w:val="00653AD1"/>
    <w:rsid w:val="00664C6D"/>
    <w:rsid w:val="00692001"/>
    <w:rsid w:val="0069473D"/>
    <w:rsid w:val="006A3D73"/>
    <w:rsid w:val="006C154E"/>
    <w:rsid w:val="006D72A1"/>
    <w:rsid w:val="006E3C29"/>
    <w:rsid w:val="006F1CCD"/>
    <w:rsid w:val="00731E2E"/>
    <w:rsid w:val="007C1A21"/>
    <w:rsid w:val="007C5245"/>
    <w:rsid w:val="007D4C5E"/>
    <w:rsid w:val="007F2B0C"/>
    <w:rsid w:val="00875BD2"/>
    <w:rsid w:val="00875C68"/>
    <w:rsid w:val="00884E60"/>
    <w:rsid w:val="008856D7"/>
    <w:rsid w:val="00892759"/>
    <w:rsid w:val="00896AE9"/>
    <w:rsid w:val="008F5528"/>
    <w:rsid w:val="009545DE"/>
    <w:rsid w:val="0096144D"/>
    <w:rsid w:val="00974C12"/>
    <w:rsid w:val="009B10A3"/>
    <w:rsid w:val="009D1480"/>
    <w:rsid w:val="009D2EE1"/>
    <w:rsid w:val="009F3FB9"/>
    <w:rsid w:val="00A0359C"/>
    <w:rsid w:val="00A83B2C"/>
    <w:rsid w:val="00A96068"/>
    <w:rsid w:val="00AD1748"/>
    <w:rsid w:val="00AE0E10"/>
    <w:rsid w:val="00B03F77"/>
    <w:rsid w:val="00B3041C"/>
    <w:rsid w:val="00B43F5A"/>
    <w:rsid w:val="00B929EF"/>
    <w:rsid w:val="00BC2F9C"/>
    <w:rsid w:val="00BC3FAE"/>
    <w:rsid w:val="00BD7427"/>
    <w:rsid w:val="00BE0E29"/>
    <w:rsid w:val="00C11779"/>
    <w:rsid w:val="00C511FF"/>
    <w:rsid w:val="00C64683"/>
    <w:rsid w:val="00C84B4B"/>
    <w:rsid w:val="00CD7CD6"/>
    <w:rsid w:val="00CF4534"/>
    <w:rsid w:val="00D157F2"/>
    <w:rsid w:val="00D54033"/>
    <w:rsid w:val="00D7316A"/>
    <w:rsid w:val="00D87905"/>
    <w:rsid w:val="00E12CEE"/>
    <w:rsid w:val="00E61BB4"/>
    <w:rsid w:val="00E634CC"/>
    <w:rsid w:val="00E71B2E"/>
    <w:rsid w:val="00E75E6D"/>
    <w:rsid w:val="00E807A1"/>
    <w:rsid w:val="00E85670"/>
    <w:rsid w:val="00E87B2E"/>
    <w:rsid w:val="00E95E86"/>
    <w:rsid w:val="00EB0AFE"/>
    <w:rsid w:val="00EB40D8"/>
    <w:rsid w:val="00EC164C"/>
    <w:rsid w:val="00ED60BF"/>
    <w:rsid w:val="00F323CC"/>
    <w:rsid w:val="00F50BD6"/>
    <w:rsid w:val="00F633B6"/>
    <w:rsid w:val="00FA4FE4"/>
    <w:rsid w:val="00FB0252"/>
    <w:rsid w:val="00FC1CF3"/>
    <w:rsid w:val="00FD2FD4"/>
    <w:rsid w:val="00FE143F"/>
    <w:rsid w:val="00FE3AF2"/>
    <w:rsid w:val="00FE4104"/>
    <w:rsid w:val="00FE4AA7"/>
    <w:rsid w:val="00FE6B94"/>
    <w:rsid w:val="00FF1555"/>
    <w:rsid w:val="00FF3B6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FD53393"/>
  <w15:docId w15:val="{9DF35635-A95E-4266-BFA8-AC5FBBFA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BA" w:eastAsia="hr-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B9"/>
    <w:pPr>
      <w:spacing w:after="200" w:line="276" w:lineRule="auto"/>
    </w:pPr>
    <w:rPr>
      <w:sz w:val="22"/>
      <w:szCs w:val="22"/>
      <w:lang w:eastAsia="en-US"/>
    </w:rPr>
  </w:style>
  <w:style w:type="paragraph" w:styleId="Heading1">
    <w:name w:val="heading 1"/>
    <w:basedOn w:val="Normal"/>
    <w:next w:val="Normal"/>
    <w:link w:val="Heading1Char"/>
    <w:uiPriority w:val="9"/>
    <w:qFormat/>
    <w:rsid w:val="00D54033"/>
    <w:pPr>
      <w:keepNext/>
      <w:keepLines/>
      <w:spacing w:before="240" w:after="0"/>
      <w:outlineLvl w:val="0"/>
    </w:pPr>
    <w:rPr>
      <w:rFonts w:asciiTheme="majorHAnsi" w:eastAsiaTheme="majorEastAsia" w:hAnsiTheme="majorHAnsi" w:cstheme="majorBidi"/>
      <w:color w:val="2E74B5" w:themeColor="accent1" w:themeShade="BF"/>
      <w:sz w:val="32"/>
      <w:szCs w:val="32"/>
      <w:lang w:val="hr-HR"/>
    </w:rPr>
  </w:style>
  <w:style w:type="paragraph" w:styleId="Heading5">
    <w:name w:val="heading 5"/>
    <w:basedOn w:val="Normal"/>
    <w:next w:val="Normal"/>
    <w:link w:val="Heading5Char"/>
    <w:qFormat/>
    <w:rsid w:val="00B03F77"/>
    <w:pPr>
      <w:keepNext/>
      <w:autoSpaceDE w:val="0"/>
      <w:autoSpaceDN w:val="0"/>
      <w:spacing w:after="0" w:line="360" w:lineRule="auto"/>
      <w:jc w:val="center"/>
      <w:outlineLvl w:val="4"/>
    </w:pPr>
    <w:rPr>
      <w:rFonts w:ascii="Times New Roman" w:eastAsia="Times New Roman" w:hAnsi="Times New Roman"/>
      <w:b/>
      <w:bCs/>
      <w:sz w:val="20"/>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styleId="Footer">
    <w:name w:val="footer"/>
    <w:basedOn w:val="Normal"/>
    <w:link w:val="FooterChar"/>
    <w:uiPriority w:val="99"/>
    <w:unhideWhenUsed/>
    <w:rsid w:val="007C1A21"/>
    <w:pPr>
      <w:tabs>
        <w:tab w:val="center" w:pos="4536"/>
        <w:tab w:val="right" w:pos="9072"/>
      </w:tabs>
    </w:pPr>
  </w:style>
  <w:style w:type="character" w:customStyle="1" w:styleId="FooterChar">
    <w:name w:val="Footer Char"/>
    <w:link w:val="Footer"/>
    <w:uiPriority w:val="99"/>
    <w:rsid w:val="007C1A21"/>
    <w:rPr>
      <w:sz w:val="22"/>
      <w:szCs w:val="22"/>
      <w:lang w:eastAsia="en-US"/>
    </w:rPr>
  </w:style>
  <w:style w:type="character" w:customStyle="1" w:styleId="Heading5Char">
    <w:name w:val="Heading 5 Char"/>
    <w:basedOn w:val="DefaultParagraphFont"/>
    <w:link w:val="Heading5"/>
    <w:rsid w:val="00B03F77"/>
    <w:rPr>
      <w:rFonts w:ascii="Times New Roman" w:eastAsia="Times New Roman" w:hAnsi="Times New Roman"/>
      <w:b/>
      <w:bCs/>
      <w:szCs w:val="24"/>
      <w:lang w:val="hr-HR" w:eastAsia="en-US"/>
    </w:rPr>
  </w:style>
  <w:style w:type="paragraph" w:styleId="ListParagraph">
    <w:name w:val="List Paragraph"/>
    <w:basedOn w:val="Normal"/>
    <w:uiPriority w:val="34"/>
    <w:qFormat/>
    <w:rsid w:val="00D54033"/>
    <w:pPr>
      <w:ind w:left="720"/>
      <w:contextualSpacing/>
    </w:pPr>
    <w:rPr>
      <w:lang w:val="hr-HR"/>
    </w:rPr>
  </w:style>
  <w:style w:type="character" w:customStyle="1" w:styleId="Heading1Char">
    <w:name w:val="Heading 1 Char"/>
    <w:basedOn w:val="DefaultParagraphFont"/>
    <w:link w:val="Heading1"/>
    <w:uiPriority w:val="9"/>
    <w:rsid w:val="00D54033"/>
    <w:rPr>
      <w:rFonts w:asciiTheme="majorHAnsi" w:eastAsiaTheme="majorEastAsia" w:hAnsiTheme="majorHAnsi" w:cstheme="majorBidi"/>
      <w:color w:val="2E74B5" w:themeColor="accent1" w:themeShade="BF"/>
      <w:sz w:val="32"/>
      <w:szCs w:val="32"/>
      <w:lang w:val="hr-HR" w:eastAsia="en-US"/>
    </w:rPr>
  </w:style>
  <w:style w:type="paragraph" w:styleId="BodyText">
    <w:name w:val="Body Text"/>
    <w:basedOn w:val="Normal"/>
    <w:link w:val="BodyTextChar"/>
    <w:rsid w:val="00D54033"/>
    <w:pPr>
      <w:spacing w:after="120" w:line="240" w:lineRule="auto"/>
    </w:pPr>
    <w:rPr>
      <w:rFonts w:ascii="Tahoma" w:eastAsia="Times New Roman" w:hAnsi="Tahoma"/>
      <w:sz w:val="24"/>
      <w:szCs w:val="24"/>
      <w:lang w:val="it-IT" w:eastAsia="it-IT"/>
    </w:rPr>
  </w:style>
  <w:style w:type="character" w:customStyle="1" w:styleId="BodyTextChar">
    <w:name w:val="Body Text Char"/>
    <w:basedOn w:val="DefaultParagraphFont"/>
    <w:link w:val="BodyText"/>
    <w:rsid w:val="00D54033"/>
    <w:rPr>
      <w:rFonts w:ascii="Tahoma" w:eastAsia="Times New Roman" w:hAnsi="Tahoma"/>
      <w:sz w:val="24"/>
      <w:szCs w:val="24"/>
      <w:lang w:val="it-IT" w:eastAsia="it-IT"/>
    </w:rPr>
  </w:style>
  <w:style w:type="table" w:styleId="TableGrid">
    <w:name w:val="Table Grid"/>
    <w:basedOn w:val="TableNormal"/>
    <w:uiPriority w:val="59"/>
    <w:rsid w:val="00D54033"/>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4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051D-E420-4D67-9783-D78CDE13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Božo Penavić</dc:creator>
  <cp:keywords/>
  <cp:lastModifiedBy>User</cp:lastModifiedBy>
  <cp:revision>2</cp:revision>
  <cp:lastPrinted>2019-02-18T11:37:00Z</cp:lastPrinted>
  <dcterms:created xsi:type="dcterms:W3CDTF">2019-02-18T17:54:00Z</dcterms:created>
  <dcterms:modified xsi:type="dcterms:W3CDTF">2019-02-18T17:54:00Z</dcterms:modified>
</cp:coreProperties>
</file>